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BC5676" w:rsidRDefault="009C3E53" w:rsidP="00D34708">
      <w:pPr>
        <w:ind w:left="5670"/>
        <w:rPr>
          <w:rFonts w:eastAsia="Courier New"/>
          <w:b/>
          <w:bCs/>
        </w:rPr>
      </w:pPr>
      <w:r w:rsidRPr="009C3E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E7C8D" w:rsidRDefault="00453757" w:rsidP="00D34708">
                  <w:pPr>
                    <w:suppressAutoHyphens/>
                    <w:jc w:val="both"/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1A4C2A" w:rsidRPr="007912B7">
                    <w:rPr>
                      <w:sz w:val="20"/>
                      <w:szCs w:val="20"/>
                    </w:rPr>
                    <w:t>5.</w:t>
                  </w:r>
                  <w:r w:rsidR="0002101E" w:rsidRPr="007912B7">
                    <w:rPr>
                      <w:sz w:val="20"/>
                      <w:szCs w:val="20"/>
                    </w:rPr>
                    <w:t>2</w:t>
                  </w:r>
                  <w:r w:rsidR="001A4C2A" w:rsidRPr="007912B7">
                    <w:rPr>
                      <w:sz w:val="20"/>
                      <w:szCs w:val="20"/>
                    </w:rPr>
                    <w:t>.</w:t>
                  </w:r>
                  <w:r w:rsidR="002F6195">
                    <w:rPr>
                      <w:sz w:val="20"/>
                      <w:szCs w:val="20"/>
                    </w:rPr>
                    <w:t>4</w:t>
                  </w:r>
                  <w:r w:rsidRPr="007912B7">
                    <w:rPr>
                      <w:sz w:val="20"/>
                      <w:szCs w:val="20"/>
                    </w:rPr>
                    <w:t xml:space="preserve"> </w:t>
                  </w:r>
                  <w:r w:rsidR="002F6195">
                    <w:rPr>
                      <w:sz w:val="20"/>
                      <w:szCs w:val="20"/>
                    </w:rPr>
                    <w:t>Финансы</w:t>
                  </w:r>
                  <w:r w:rsidRPr="007912B7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7912B7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7912B7">
                    <w:rPr>
                      <w:sz w:val="20"/>
                      <w:szCs w:val="20"/>
                    </w:rPr>
                    <w:t xml:space="preserve"> </w:t>
                  </w:r>
                  <w:r w:rsidR="00C00A17" w:rsidRPr="007912B7">
                    <w:rPr>
                      <w:sz w:val="20"/>
                      <w:szCs w:val="20"/>
                    </w:rPr>
                    <w:t xml:space="preserve">от </w:t>
                  </w:r>
                  <w:r w:rsidR="002A58CB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2A58CB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2A58CB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2A58CB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2A58C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xbxContent>
            </v:textbox>
          </v:shape>
        </w:pict>
      </w:r>
    </w:p>
    <w:p w:rsidR="00D34708" w:rsidRPr="00BC5676" w:rsidRDefault="00D34708" w:rsidP="00D34708">
      <w:pPr>
        <w:ind w:left="5670"/>
        <w:rPr>
          <w:rFonts w:eastAsia="Courier New"/>
          <w:b/>
          <w:bCs/>
        </w:rPr>
      </w:pPr>
    </w:p>
    <w:p w:rsidR="00D34708" w:rsidRPr="00BC5676" w:rsidRDefault="00D34708" w:rsidP="00D34708">
      <w:pPr>
        <w:ind w:left="5670"/>
        <w:rPr>
          <w:rFonts w:eastAsia="Courier New"/>
          <w:b/>
          <w:bCs/>
        </w:rPr>
      </w:pPr>
    </w:p>
    <w:p w:rsidR="00D34708" w:rsidRPr="00BC567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BC567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C5676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BC567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C5676">
        <w:rPr>
          <w:rFonts w:eastAsia="Courier New"/>
          <w:noProof/>
          <w:lang w:bidi="ru-RU"/>
        </w:rPr>
        <w:t>«Омская гуманитарная академия»</w:t>
      </w:r>
    </w:p>
    <w:p w:rsidR="00A02363" w:rsidRPr="00DE43EE" w:rsidRDefault="00A02363" w:rsidP="00A02363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43EE">
        <w:rPr>
          <w:rFonts w:eastAsia="Courier New"/>
          <w:noProof/>
          <w:lang w:bidi="ru-RU"/>
        </w:rPr>
        <w:t>Кафедра «Экономики и управления</w:t>
      </w:r>
      <w:r>
        <w:rPr>
          <w:rFonts w:eastAsia="Courier New"/>
          <w:noProof/>
          <w:lang w:bidi="ru-RU"/>
        </w:rPr>
        <w:t xml:space="preserve"> персоналом</w:t>
      </w:r>
      <w:r w:rsidRPr="00DE43EE">
        <w:rPr>
          <w:rFonts w:eastAsia="Courier New"/>
          <w:noProof/>
          <w:lang w:bidi="ru-RU"/>
        </w:rPr>
        <w:t>»</w:t>
      </w:r>
    </w:p>
    <w:p w:rsidR="00D34708" w:rsidRPr="00BC5676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BC5676" w:rsidRDefault="009C3E53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C3E53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2A58CB" w:rsidRPr="00C94464" w:rsidRDefault="002A58CB" w:rsidP="002A58CB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rPr>
                      <w:color w:val="000000"/>
                    </w:rPr>
                    <w:t>25.03.2024 г.</w:t>
                  </w:r>
                </w:p>
                <w:p w:rsidR="00D34708" w:rsidRPr="00C94464" w:rsidRDefault="00D34708" w:rsidP="002A58CB">
                  <w:pPr>
                    <w:jc w:val="right"/>
                  </w:pPr>
                </w:p>
              </w:txbxContent>
            </v:textbox>
          </v:shape>
        </w:pict>
      </w:r>
    </w:p>
    <w:p w:rsidR="00D34708" w:rsidRPr="00BC567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C567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C567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C567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C5676" w:rsidRDefault="00D34708" w:rsidP="00D34708">
      <w:pPr>
        <w:jc w:val="center"/>
        <w:rPr>
          <w:lang w:eastAsia="en-US"/>
        </w:rPr>
      </w:pPr>
    </w:p>
    <w:p w:rsidR="00D34708" w:rsidRPr="00BC5676" w:rsidRDefault="00D34708" w:rsidP="00D34708">
      <w:pPr>
        <w:jc w:val="center"/>
        <w:rPr>
          <w:lang w:eastAsia="en-US"/>
        </w:rPr>
      </w:pPr>
    </w:p>
    <w:p w:rsidR="00D34708" w:rsidRPr="00BC567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C567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BC5676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C567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C567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C567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C567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C5676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C5676" w:rsidRDefault="00D34708" w:rsidP="00D34708">
      <w:pPr>
        <w:tabs>
          <w:tab w:val="left" w:pos="708"/>
        </w:tabs>
        <w:jc w:val="center"/>
        <w:rPr>
          <w:b/>
        </w:rPr>
      </w:pPr>
    </w:p>
    <w:p w:rsidR="00D34708" w:rsidRPr="00BC5676" w:rsidRDefault="00A9063F" w:rsidP="00D34708">
      <w:pPr>
        <w:suppressAutoHyphens/>
        <w:jc w:val="center"/>
        <w:rPr>
          <w:bCs/>
          <w:caps/>
          <w:sz w:val="28"/>
          <w:szCs w:val="28"/>
        </w:rPr>
      </w:pPr>
      <w:r w:rsidRPr="00BC5676">
        <w:rPr>
          <w:b/>
          <w:bCs/>
          <w:caps/>
          <w:sz w:val="28"/>
          <w:szCs w:val="28"/>
        </w:rPr>
        <w:t>национ</w:t>
      </w:r>
      <w:r w:rsidR="0002101E" w:rsidRPr="00BC5676">
        <w:rPr>
          <w:b/>
          <w:bCs/>
          <w:caps/>
          <w:sz w:val="28"/>
          <w:szCs w:val="28"/>
        </w:rPr>
        <w:t>АЛЬНАЯ ЭКОНОМИКА</w:t>
      </w:r>
      <w:r w:rsidR="002F6195" w:rsidRPr="00BC5676">
        <w:rPr>
          <w:b/>
          <w:bCs/>
          <w:caps/>
          <w:sz w:val="28"/>
          <w:szCs w:val="28"/>
        </w:rPr>
        <w:t xml:space="preserve"> и бюджет</w:t>
      </w:r>
    </w:p>
    <w:p w:rsidR="00D34708" w:rsidRPr="00BC5676" w:rsidRDefault="00074CDD" w:rsidP="00D34708">
      <w:pPr>
        <w:suppressAutoHyphens/>
        <w:jc w:val="center"/>
        <w:rPr>
          <w:b/>
          <w:bCs/>
          <w:sz w:val="28"/>
          <w:szCs w:val="28"/>
        </w:rPr>
      </w:pPr>
      <w:r w:rsidRPr="00BC5676">
        <w:rPr>
          <w:b/>
          <w:bCs/>
          <w:sz w:val="28"/>
          <w:szCs w:val="28"/>
        </w:rPr>
        <w:t>2.1.</w:t>
      </w:r>
      <w:r w:rsidR="0002101E" w:rsidRPr="00BC5676">
        <w:rPr>
          <w:b/>
          <w:bCs/>
          <w:sz w:val="28"/>
          <w:szCs w:val="28"/>
        </w:rPr>
        <w:t>5</w:t>
      </w:r>
      <w:r w:rsidRPr="00BC5676">
        <w:rPr>
          <w:b/>
          <w:bCs/>
          <w:sz w:val="28"/>
          <w:szCs w:val="28"/>
        </w:rPr>
        <w:t>.</w:t>
      </w:r>
      <w:r w:rsidR="002F6195" w:rsidRPr="00BC5676">
        <w:rPr>
          <w:b/>
          <w:bCs/>
          <w:sz w:val="28"/>
          <w:szCs w:val="28"/>
        </w:rPr>
        <w:t>1</w:t>
      </w:r>
    </w:p>
    <w:p w:rsidR="00074CDD" w:rsidRPr="00BC5676" w:rsidRDefault="00074CDD" w:rsidP="00D34708">
      <w:pPr>
        <w:suppressAutoHyphens/>
        <w:jc w:val="center"/>
        <w:rPr>
          <w:b/>
          <w:bCs/>
        </w:rPr>
      </w:pPr>
    </w:p>
    <w:p w:rsidR="001914E9" w:rsidRPr="00BC5676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C5676">
        <w:rPr>
          <w:rFonts w:eastAsia="Courier New"/>
          <w:sz w:val="28"/>
          <w:szCs w:val="28"/>
          <w:lang w:bidi="ru-RU"/>
        </w:rPr>
        <w:t xml:space="preserve">по </w:t>
      </w:r>
      <w:r w:rsidRPr="00BC5676">
        <w:rPr>
          <w:sz w:val="28"/>
          <w:szCs w:val="28"/>
        </w:rPr>
        <w:t xml:space="preserve">программе подготовки </w:t>
      </w:r>
      <w:r w:rsidR="007E7CDE" w:rsidRPr="00BC5676">
        <w:rPr>
          <w:sz w:val="28"/>
          <w:szCs w:val="28"/>
        </w:rPr>
        <w:t xml:space="preserve">научных и </w:t>
      </w:r>
      <w:r w:rsidR="001914E9" w:rsidRPr="00BC5676">
        <w:rPr>
          <w:sz w:val="28"/>
          <w:szCs w:val="28"/>
        </w:rPr>
        <w:t>научно-педагогических</w:t>
      </w:r>
    </w:p>
    <w:p w:rsidR="001914E9" w:rsidRPr="00BC5676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C5676">
        <w:rPr>
          <w:sz w:val="28"/>
          <w:szCs w:val="28"/>
        </w:rPr>
        <w:t>кадров в аспирантуре</w:t>
      </w:r>
      <w:r w:rsidR="007E7CDE" w:rsidRPr="00BC5676">
        <w:rPr>
          <w:rFonts w:eastAsia="Courier New"/>
          <w:sz w:val="28"/>
          <w:szCs w:val="28"/>
          <w:lang w:bidi="ru-RU"/>
        </w:rPr>
        <w:t xml:space="preserve"> </w:t>
      </w:r>
      <w:r w:rsidRPr="00BC5676">
        <w:rPr>
          <w:sz w:val="28"/>
          <w:szCs w:val="28"/>
        </w:rPr>
        <w:t xml:space="preserve">по </w:t>
      </w:r>
      <w:r w:rsidR="007E7CDE" w:rsidRPr="00BC5676">
        <w:rPr>
          <w:sz w:val="28"/>
          <w:szCs w:val="28"/>
        </w:rPr>
        <w:t>н</w:t>
      </w:r>
      <w:r w:rsidR="001A4C2A" w:rsidRPr="00BC5676">
        <w:rPr>
          <w:sz w:val="28"/>
          <w:szCs w:val="28"/>
        </w:rPr>
        <w:t>аучной специальности</w:t>
      </w:r>
    </w:p>
    <w:p w:rsidR="001A4C2A" w:rsidRPr="00BC5676" w:rsidRDefault="001A4C2A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BC5676">
        <w:rPr>
          <w:b/>
          <w:sz w:val="28"/>
          <w:szCs w:val="28"/>
        </w:rPr>
        <w:t>5.</w:t>
      </w:r>
      <w:r w:rsidR="0002101E" w:rsidRPr="00BC5676">
        <w:rPr>
          <w:b/>
          <w:sz w:val="28"/>
          <w:szCs w:val="28"/>
        </w:rPr>
        <w:t>2</w:t>
      </w:r>
      <w:r w:rsidRPr="00BC5676">
        <w:rPr>
          <w:b/>
          <w:sz w:val="28"/>
          <w:szCs w:val="28"/>
        </w:rPr>
        <w:t>.</w:t>
      </w:r>
      <w:r w:rsidR="002F6195" w:rsidRPr="00BC5676">
        <w:rPr>
          <w:b/>
          <w:sz w:val="28"/>
          <w:szCs w:val="28"/>
        </w:rPr>
        <w:t>4</w:t>
      </w:r>
      <w:r w:rsidRPr="00BC5676">
        <w:rPr>
          <w:b/>
          <w:sz w:val="28"/>
          <w:szCs w:val="28"/>
        </w:rPr>
        <w:t xml:space="preserve"> </w:t>
      </w:r>
      <w:r w:rsidR="002F6195" w:rsidRPr="00BC5676">
        <w:rPr>
          <w:b/>
          <w:sz w:val="28"/>
          <w:szCs w:val="28"/>
        </w:rPr>
        <w:t>Финансы</w:t>
      </w:r>
    </w:p>
    <w:p w:rsidR="00D34708" w:rsidRPr="00BC5676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C5676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C5676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C5676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BC5676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BC567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BC567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BC567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2A58CB" w:rsidRPr="00C13138" w:rsidRDefault="002A58CB" w:rsidP="002A58C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2A58CB" w:rsidRPr="00C13138" w:rsidRDefault="002A58CB" w:rsidP="002A58CB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2A58CB" w:rsidRPr="00C13138" w:rsidRDefault="002A58CB" w:rsidP="002A58CB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2A58CB" w:rsidRPr="00BC0271" w:rsidRDefault="002A58CB" w:rsidP="002A58CB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2A58CB" w:rsidRPr="00C13138" w:rsidRDefault="002A58CB" w:rsidP="002A58CB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A58CB" w:rsidRPr="00C13138" w:rsidRDefault="002A58CB" w:rsidP="002A58CB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A58CB" w:rsidRPr="0096751F" w:rsidRDefault="002A58CB" w:rsidP="002A58CB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2A58CB" w:rsidRDefault="002A58CB" w:rsidP="0079237A">
      <w:pPr>
        <w:jc w:val="both"/>
        <w:rPr>
          <w:spacing w:val="-3"/>
          <w:lang w:eastAsia="en-US"/>
        </w:rPr>
      </w:pPr>
    </w:p>
    <w:p w:rsidR="002A58CB" w:rsidRDefault="002A58CB" w:rsidP="0079237A">
      <w:pPr>
        <w:jc w:val="both"/>
        <w:rPr>
          <w:spacing w:val="-3"/>
          <w:lang w:eastAsia="en-US"/>
        </w:rPr>
      </w:pPr>
    </w:p>
    <w:p w:rsidR="00D34708" w:rsidRPr="00BC5676" w:rsidRDefault="00D34708" w:rsidP="0079237A">
      <w:pPr>
        <w:jc w:val="both"/>
        <w:rPr>
          <w:spacing w:val="-3"/>
          <w:lang w:eastAsia="en-US"/>
        </w:rPr>
      </w:pPr>
      <w:r w:rsidRPr="00BC5676">
        <w:rPr>
          <w:spacing w:val="-3"/>
          <w:lang w:eastAsia="en-US"/>
        </w:rPr>
        <w:lastRenderedPageBreak/>
        <w:t>Составитель:</w:t>
      </w:r>
    </w:p>
    <w:p w:rsidR="00D34708" w:rsidRPr="00BC5676" w:rsidRDefault="00D34708" w:rsidP="0079237A">
      <w:pPr>
        <w:jc w:val="both"/>
        <w:rPr>
          <w:spacing w:val="-3"/>
          <w:lang w:eastAsia="en-US"/>
        </w:rPr>
      </w:pPr>
    </w:p>
    <w:p w:rsidR="00D34708" w:rsidRPr="00BC5676" w:rsidRDefault="0002101E" w:rsidP="0079237A">
      <w:pPr>
        <w:jc w:val="both"/>
        <w:rPr>
          <w:spacing w:val="-3"/>
          <w:lang w:eastAsia="en-US"/>
        </w:rPr>
      </w:pPr>
      <w:proofErr w:type="spellStart"/>
      <w:r w:rsidRPr="00BC5676">
        <w:t>к</w:t>
      </w:r>
      <w:r w:rsidR="00D34708" w:rsidRPr="00BC5676">
        <w:t>.</w:t>
      </w:r>
      <w:r w:rsidRPr="00BC5676">
        <w:t>э</w:t>
      </w:r>
      <w:r w:rsidR="00D34708" w:rsidRPr="00BC5676">
        <w:t>.н</w:t>
      </w:r>
      <w:proofErr w:type="spellEnd"/>
      <w:r w:rsidR="00D34708" w:rsidRPr="00BC5676">
        <w:t xml:space="preserve">., </w:t>
      </w:r>
      <w:r w:rsidRPr="00BC5676">
        <w:t>доцент</w:t>
      </w:r>
      <w:r w:rsidR="00D34708" w:rsidRPr="00BC5676">
        <w:t xml:space="preserve"> ___________/</w:t>
      </w:r>
      <w:r w:rsidRPr="00BC5676">
        <w:t>Е</w:t>
      </w:r>
      <w:r w:rsidR="00D34708" w:rsidRPr="00BC5676">
        <w:t>.</w:t>
      </w:r>
      <w:r w:rsidRPr="00BC5676">
        <w:t>А</w:t>
      </w:r>
      <w:r w:rsidR="00D34708" w:rsidRPr="00BC5676">
        <w:t xml:space="preserve">. </w:t>
      </w:r>
      <w:proofErr w:type="spellStart"/>
      <w:r w:rsidRPr="00BC5676">
        <w:t>Орлянский</w:t>
      </w:r>
      <w:proofErr w:type="spellEnd"/>
      <w:r w:rsidR="00D34708" w:rsidRPr="00BC5676">
        <w:t>/</w:t>
      </w:r>
    </w:p>
    <w:p w:rsidR="00D34708" w:rsidRPr="00BC5676" w:rsidRDefault="00D34708" w:rsidP="0079237A">
      <w:pPr>
        <w:jc w:val="both"/>
        <w:rPr>
          <w:spacing w:val="-3"/>
          <w:lang w:eastAsia="en-US"/>
        </w:rPr>
      </w:pPr>
    </w:p>
    <w:p w:rsidR="00A02363" w:rsidRPr="00DE43EE" w:rsidRDefault="00A02363" w:rsidP="00A02363">
      <w:pPr>
        <w:jc w:val="both"/>
        <w:rPr>
          <w:spacing w:val="-3"/>
          <w:lang w:eastAsia="en-US"/>
        </w:rPr>
      </w:pPr>
      <w:r w:rsidRPr="00DE43EE">
        <w:rPr>
          <w:spacing w:val="-3"/>
          <w:lang w:eastAsia="en-US"/>
        </w:rPr>
        <w:t>Рабочая программа дисциплины одобрена на заседании кафедры «Экономики и управления</w:t>
      </w:r>
      <w:r>
        <w:rPr>
          <w:spacing w:val="-3"/>
          <w:lang w:eastAsia="en-US"/>
        </w:rPr>
        <w:t xml:space="preserve"> персоналом</w:t>
      </w:r>
      <w:r w:rsidRPr="00DE43EE">
        <w:rPr>
          <w:spacing w:val="-3"/>
          <w:lang w:eastAsia="en-US"/>
        </w:rPr>
        <w:t>»</w:t>
      </w:r>
    </w:p>
    <w:p w:rsidR="00A02363" w:rsidRDefault="00A02363" w:rsidP="00A02363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02363" w:rsidRPr="00DE43EE" w:rsidRDefault="00A02363" w:rsidP="00A02363">
      <w:pPr>
        <w:tabs>
          <w:tab w:val="left" w:pos="1545"/>
        </w:tabs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ab/>
      </w:r>
    </w:p>
    <w:p w:rsidR="00A02363" w:rsidRPr="00F257D6" w:rsidRDefault="00A02363" w:rsidP="00A02363">
      <w:pPr>
        <w:tabs>
          <w:tab w:val="left" w:pos="0"/>
        </w:tabs>
      </w:pPr>
      <w:r w:rsidRPr="00F257D6">
        <w:t>Зав. кафедрой д</w:t>
      </w:r>
      <w:proofErr w:type="gramStart"/>
      <w:r w:rsidRPr="00F257D6">
        <w:t>.п</w:t>
      </w:r>
      <w:proofErr w:type="gramEnd"/>
      <w:r w:rsidRPr="00F257D6">
        <w:t>олит.н., профессор_________________ /О.В. Волох/</w:t>
      </w: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A02363" w:rsidRDefault="00A02363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</w:p>
    <w:p w:rsidR="00D34708" w:rsidRPr="00BC5676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BC5676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34708" w:rsidRPr="00BC5676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BC5676" w:rsidTr="00D34708">
        <w:tc>
          <w:tcPr>
            <w:tcW w:w="562" w:type="dxa"/>
            <w:hideMark/>
          </w:tcPr>
          <w:p w:rsidR="00D34708" w:rsidRPr="00BC5676" w:rsidRDefault="00D34708" w:rsidP="00D34708">
            <w:pPr>
              <w:jc w:val="center"/>
            </w:pPr>
            <w:r w:rsidRPr="00BC5676">
              <w:t>1</w:t>
            </w:r>
          </w:p>
        </w:tc>
        <w:tc>
          <w:tcPr>
            <w:tcW w:w="8080" w:type="dxa"/>
            <w:hideMark/>
          </w:tcPr>
          <w:p w:rsidR="00D34708" w:rsidRPr="00BC5676" w:rsidRDefault="00D34708" w:rsidP="00D34708">
            <w:pPr>
              <w:jc w:val="both"/>
            </w:pPr>
            <w:r w:rsidRPr="00BC5676">
              <w:t>Наименование дисциплины</w:t>
            </w:r>
          </w:p>
        </w:tc>
        <w:tc>
          <w:tcPr>
            <w:tcW w:w="703" w:type="dxa"/>
          </w:tcPr>
          <w:p w:rsidR="00D34708" w:rsidRPr="00BC5676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C5676" w:rsidRDefault="00D34708" w:rsidP="00D34708">
            <w:pPr>
              <w:jc w:val="center"/>
            </w:pPr>
          </w:p>
        </w:tc>
      </w:tr>
      <w:tr w:rsidR="00D34708" w:rsidRPr="00BC5676" w:rsidTr="00D34708">
        <w:tc>
          <w:tcPr>
            <w:tcW w:w="562" w:type="dxa"/>
            <w:hideMark/>
          </w:tcPr>
          <w:p w:rsidR="00D34708" w:rsidRPr="00BC5676" w:rsidRDefault="00D34708" w:rsidP="00D34708">
            <w:pPr>
              <w:jc w:val="center"/>
            </w:pPr>
            <w:r w:rsidRPr="00BC5676">
              <w:t>2</w:t>
            </w:r>
          </w:p>
        </w:tc>
        <w:tc>
          <w:tcPr>
            <w:tcW w:w="8080" w:type="dxa"/>
            <w:hideMark/>
          </w:tcPr>
          <w:p w:rsidR="00D34708" w:rsidRPr="00BC5676" w:rsidRDefault="00D34708" w:rsidP="00D34708">
            <w:pPr>
              <w:jc w:val="both"/>
            </w:pPr>
            <w:r w:rsidRPr="00BC5676">
              <w:t>Перечень планируемых результатов обучения по дисциплине, соотнесе</w:t>
            </w:r>
            <w:r w:rsidRPr="00BC5676">
              <w:t>н</w:t>
            </w:r>
            <w:r w:rsidRPr="00BC5676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BC5676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C5676" w:rsidRDefault="00D34708" w:rsidP="00D34708">
            <w:pPr>
              <w:jc w:val="center"/>
            </w:pPr>
          </w:p>
        </w:tc>
      </w:tr>
      <w:tr w:rsidR="006D3EF7" w:rsidRPr="00BC5676" w:rsidTr="00D34708">
        <w:tc>
          <w:tcPr>
            <w:tcW w:w="562" w:type="dxa"/>
            <w:hideMark/>
          </w:tcPr>
          <w:p w:rsidR="006D3EF7" w:rsidRPr="00BC5676" w:rsidRDefault="006D3EF7" w:rsidP="00D34708">
            <w:pPr>
              <w:jc w:val="center"/>
            </w:pPr>
            <w:r w:rsidRPr="00BC5676">
              <w:t>3</w:t>
            </w:r>
          </w:p>
        </w:tc>
        <w:tc>
          <w:tcPr>
            <w:tcW w:w="8080" w:type="dxa"/>
            <w:hideMark/>
          </w:tcPr>
          <w:p w:rsidR="006D3EF7" w:rsidRPr="00BC5676" w:rsidRDefault="006D3EF7" w:rsidP="006D3EF7">
            <w:pPr>
              <w:jc w:val="both"/>
              <w:rPr>
                <w:spacing w:val="4"/>
              </w:rPr>
            </w:pPr>
            <w:r w:rsidRPr="00BC5676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</w:tr>
      <w:tr w:rsidR="006D3EF7" w:rsidRPr="00BC5676" w:rsidTr="00D34708">
        <w:tc>
          <w:tcPr>
            <w:tcW w:w="562" w:type="dxa"/>
            <w:hideMark/>
          </w:tcPr>
          <w:p w:rsidR="006D3EF7" w:rsidRPr="00BC5676" w:rsidRDefault="006D3EF7" w:rsidP="00D34708">
            <w:pPr>
              <w:jc w:val="center"/>
            </w:pPr>
            <w:r w:rsidRPr="00BC5676">
              <w:t>4</w:t>
            </w:r>
          </w:p>
        </w:tc>
        <w:tc>
          <w:tcPr>
            <w:tcW w:w="8080" w:type="dxa"/>
            <w:hideMark/>
          </w:tcPr>
          <w:p w:rsidR="006D3EF7" w:rsidRPr="00BC5676" w:rsidRDefault="006D3EF7" w:rsidP="0059369E">
            <w:pPr>
              <w:jc w:val="both"/>
            </w:pPr>
            <w:r w:rsidRPr="00BC5676">
              <w:t>Содержание дисциплины, структурированное по темам (разделам) с указ</w:t>
            </w:r>
            <w:r w:rsidRPr="00BC5676">
              <w:t>а</w:t>
            </w:r>
            <w:r w:rsidRPr="00BC5676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</w:tr>
      <w:tr w:rsidR="006D3EF7" w:rsidRPr="00BC5676" w:rsidTr="00D34708">
        <w:tc>
          <w:tcPr>
            <w:tcW w:w="562" w:type="dxa"/>
            <w:hideMark/>
          </w:tcPr>
          <w:p w:rsidR="006D3EF7" w:rsidRPr="00BC5676" w:rsidRDefault="006D3EF7" w:rsidP="00D34708">
            <w:pPr>
              <w:jc w:val="center"/>
            </w:pPr>
            <w:r w:rsidRPr="00BC5676">
              <w:t>5</w:t>
            </w:r>
          </w:p>
        </w:tc>
        <w:tc>
          <w:tcPr>
            <w:tcW w:w="8080" w:type="dxa"/>
            <w:hideMark/>
          </w:tcPr>
          <w:p w:rsidR="006D3EF7" w:rsidRPr="00BC5676" w:rsidRDefault="006D3EF7" w:rsidP="0059369E">
            <w:pPr>
              <w:jc w:val="both"/>
            </w:pPr>
            <w:r w:rsidRPr="00BC5676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</w:tr>
      <w:tr w:rsidR="006D3EF7" w:rsidRPr="00BC5676" w:rsidTr="00D34708">
        <w:tc>
          <w:tcPr>
            <w:tcW w:w="562" w:type="dxa"/>
            <w:hideMark/>
          </w:tcPr>
          <w:p w:rsidR="006D3EF7" w:rsidRPr="00BC5676" w:rsidRDefault="006D3EF7" w:rsidP="00D34708">
            <w:pPr>
              <w:jc w:val="center"/>
            </w:pPr>
            <w:r w:rsidRPr="00BC5676">
              <w:t>6</w:t>
            </w:r>
          </w:p>
        </w:tc>
        <w:tc>
          <w:tcPr>
            <w:tcW w:w="8080" w:type="dxa"/>
            <w:hideMark/>
          </w:tcPr>
          <w:p w:rsidR="006D3EF7" w:rsidRPr="00BC5676" w:rsidRDefault="006D3EF7" w:rsidP="0059369E">
            <w:pPr>
              <w:jc w:val="both"/>
            </w:pPr>
            <w:r w:rsidRPr="00BC5676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</w:tr>
      <w:tr w:rsidR="006D3EF7" w:rsidRPr="00BC5676" w:rsidTr="00D34708">
        <w:tc>
          <w:tcPr>
            <w:tcW w:w="562" w:type="dxa"/>
            <w:hideMark/>
          </w:tcPr>
          <w:p w:rsidR="006D3EF7" w:rsidRPr="00BC5676" w:rsidRDefault="006D3EF7" w:rsidP="00D34708">
            <w:pPr>
              <w:jc w:val="center"/>
            </w:pPr>
            <w:r w:rsidRPr="00BC5676">
              <w:t>7</w:t>
            </w:r>
          </w:p>
        </w:tc>
        <w:tc>
          <w:tcPr>
            <w:tcW w:w="8080" w:type="dxa"/>
            <w:hideMark/>
          </w:tcPr>
          <w:p w:rsidR="006D3EF7" w:rsidRPr="00BC5676" w:rsidRDefault="006D3EF7" w:rsidP="0059369E">
            <w:pPr>
              <w:jc w:val="both"/>
            </w:pPr>
            <w:r w:rsidRPr="00BC5676">
              <w:t>Перечень ресурсов информационно-телекоммуникационной сети «Инте</w:t>
            </w:r>
            <w:r w:rsidRPr="00BC5676">
              <w:t>р</w:t>
            </w:r>
            <w:r w:rsidRPr="00BC5676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</w:tr>
      <w:tr w:rsidR="006D3EF7" w:rsidRPr="00BC5676" w:rsidTr="00D34708">
        <w:tc>
          <w:tcPr>
            <w:tcW w:w="562" w:type="dxa"/>
            <w:hideMark/>
          </w:tcPr>
          <w:p w:rsidR="006D3EF7" w:rsidRPr="00BC5676" w:rsidRDefault="006D3EF7" w:rsidP="00D34708">
            <w:pPr>
              <w:jc w:val="center"/>
            </w:pPr>
            <w:r w:rsidRPr="00BC5676">
              <w:t>8</w:t>
            </w:r>
          </w:p>
        </w:tc>
        <w:tc>
          <w:tcPr>
            <w:tcW w:w="8080" w:type="dxa"/>
            <w:hideMark/>
          </w:tcPr>
          <w:p w:rsidR="006D3EF7" w:rsidRPr="00BC5676" w:rsidRDefault="006D3EF7" w:rsidP="0059369E">
            <w:pPr>
              <w:jc w:val="both"/>
            </w:pPr>
            <w:r w:rsidRPr="00BC5676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</w:tr>
      <w:tr w:rsidR="006D3EF7" w:rsidRPr="00BC5676" w:rsidTr="00D34708">
        <w:tc>
          <w:tcPr>
            <w:tcW w:w="562" w:type="dxa"/>
            <w:hideMark/>
          </w:tcPr>
          <w:p w:rsidR="006D3EF7" w:rsidRPr="00BC5676" w:rsidRDefault="006D3EF7" w:rsidP="00D34708">
            <w:pPr>
              <w:jc w:val="center"/>
            </w:pPr>
            <w:r w:rsidRPr="00BC5676">
              <w:t>9</w:t>
            </w:r>
          </w:p>
        </w:tc>
        <w:tc>
          <w:tcPr>
            <w:tcW w:w="8080" w:type="dxa"/>
            <w:hideMark/>
          </w:tcPr>
          <w:p w:rsidR="006D3EF7" w:rsidRPr="00BC5676" w:rsidRDefault="006D3EF7" w:rsidP="0059369E">
            <w:pPr>
              <w:jc w:val="both"/>
            </w:pPr>
            <w:r w:rsidRPr="00BC5676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C5676">
              <w:t>о</w:t>
            </w:r>
            <w:r w:rsidRPr="00BC5676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</w:tr>
      <w:tr w:rsidR="006D3EF7" w:rsidRPr="00BC5676" w:rsidTr="00D34708">
        <w:tc>
          <w:tcPr>
            <w:tcW w:w="562" w:type="dxa"/>
            <w:hideMark/>
          </w:tcPr>
          <w:p w:rsidR="006D3EF7" w:rsidRPr="00BC5676" w:rsidRDefault="006D3EF7" w:rsidP="00D34708">
            <w:pPr>
              <w:jc w:val="center"/>
            </w:pPr>
            <w:r w:rsidRPr="00BC5676">
              <w:t>10</w:t>
            </w:r>
          </w:p>
        </w:tc>
        <w:tc>
          <w:tcPr>
            <w:tcW w:w="8080" w:type="dxa"/>
            <w:hideMark/>
          </w:tcPr>
          <w:p w:rsidR="006D3EF7" w:rsidRPr="00BC5676" w:rsidRDefault="006D3EF7" w:rsidP="0059369E">
            <w:pPr>
              <w:jc w:val="both"/>
            </w:pPr>
            <w:r w:rsidRPr="00BC5676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C5676" w:rsidRDefault="006D3EF7" w:rsidP="00D34708">
            <w:pPr>
              <w:jc w:val="center"/>
            </w:pPr>
          </w:p>
        </w:tc>
      </w:tr>
    </w:tbl>
    <w:p w:rsidR="002933E5" w:rsidRPr="00BC5676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BC5676">
        <w:rPr>
          <w:spacing w:val="-3"/>
          <w:lang w:eastAsia="en-US"/>
        </w:rPr>
        <w:br w:type="page"/>
      </w:r>
      <w:r w:rsidR="002933E5" w:rsidRPr="00BC5676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BC5676">
        <w:rPr>
          <w:b/>
          <w:i/>
          <w:lang w:eastAsia="en-US"/>
        </w:rPr>
        <w:t>в соответствии с:</w:t>
      </w:r>
    </w:p>
    <w:p w:rsidR="002933E5" w:rsidRPr="00BC5676" w:rsidRDefault="002933E5" w:rsidP="00A76E53">
      <w:pPr>
        <w:ind w:firstLine="709"/>
        <w:jc w:val="both"/>
        <w:rPr>
          <w:lang w:eastAsia="en-US"/>
        </w:rPr>
      </w:pPr>
      <w:r w:rsidRPr="00BC5676">
        <w:rPr>
          <w:lang w:eastAsia="en-US"/>
        </w:rPr>
        <w:t>- Федеральным законом Российской Федерации от 29.12.2012 № 273-ФЗ «Об обр</w:t>
      </w:r>
      <w:r w:rsidRPr="00BC5676">
        <w:rPr>
          <w:lang w:eastAsia="en-US"/>
        </w:rPr>
        <w:t>а</w:t>
      </w:r>
      <w:r w:rsidRPr="00BC5676">
        <w:rPr>
          <w:lang w:eastAsia="en-US"/>
        </w:rPr>
        <w:t>зовании в Российской Федерации»;</w:t>
      </w:r>
    </w:p>
    <w:p w:rsidR="004D036E" w:rsidRPr="00BC5676" w:rsidRDefault="004D036E" w:rsidP="007C6C70">
      <w:pPr>
        <w:ind w:firstLine="709"/>
        <w:jc w:val="both"/>
        <w:rPr>
          <w:lang w:eastAsia="en-US"/>
        </w:rPr>
      </w:pPr>
      <w:r w:rsidRPr="00BC5676">
        <w:rPr>
          <w:lang w:eastAsia="en-US"/>
        </w:rPr>
        <w:t xml:space="preserve">- </w:t>
      </w:r>
      <w:r w:rsidR="007C6C70" w:rsidRPr="00BC5676">
        <w:rPr>
          <w:lang w:eastAsia="en-US"/>
        </w:rPr>
        <w:t>Приказом Минобрнауки России от 20.10.2021 N 951 "Об утверждении федерал</w:t>
      </w:r>
      <w:r w:rsidR="007C6C70" w:rsidRPr="00BC5676">
        <w:rPr>
          <w:lang w:eastAsia="en-US"/>
        </w:rPr>
        <w:t>ь</w:t>
      </w:r>
      <w:r w:rsidR="007C6C70" w:rsidRPr="00BC5676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BC5676">
        <w:rPr>
          <w:lang w:eastAsia="en-US"/>
        </w:rPr>
        <w:t>с</w:t>
      </w:r>
      <w:r w:rsidR="007C6C70" w:rsidRPr="00BC5676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BC5676">
        <w:rPr>
          <w:lang w:eastAsia="en-US"/>
        </w:rPr>
        <w:t>н</w:t>
      </w:r>
      <w:r w:rsidR="007C6C70" w:rsidRPr="00BC5676">
        <w:rPr>
          <w:lang w:eastAsia="en-US"/>
        </w:rPr>
        <w:t>юсте России 23.11.2021 N 65943)</w:t>
      </w:r>
      <w:r w:rsidR="007C6C70" w:rsidRPr="00BC5676">
        <w:t>;</w:t>
      </w:r>
    </w:p>
    <w:p w:rsidR="005C20F0" w:rsidRPr="00BC5676" w:rsidRDefault="005C20F0" w:rsidP="00A76E53">
      <w:pPr>
        <w:ind w:firstLine="709"/>
        <w:jc w:val="both"/>
      </w:pPr>
      <w:r w:rsidRPr="00BC5676">
        <w:t xml:space="preserve">- </w:t>
      </w:r>
      <w:r w:rsidR="0090037A" w:rsidRPr="00BC5676">
        <w:t>Постановление</w:t>
      </w:r>
      <w:r w:rsidR="004D036E" w:rsidRPr="00BC5676">
        <w:t>м</w:t>
      </w:r>
      <w:r w:rsidR="0090037A" w:rsidRPr="00BC5676">
        <w:t xml:space="preserve"> Правительства РФ от 30.11.2021 N 2122 "Об утверждении Пол</w:t>
      </w:r>
      <w:r w:rsidR="0090037A" w:rsidRPr="00BC5676">
        <w:t>о</w:t>
      </w:r>
      <w:r w:rsidR="0090037A" w:rsidRPr="00BC5676">
        <w:t>жения о подготовке научных и научно-педагогических кадров в аспирантуре (адъюнкт</w:t>
      </w:r>
      <w:r w:rsidR="0090037A" w:rsidRPr="00BC5676">
        <w:t>у</w:t>
      </w:r>
      <w:r w:rsidR="0090037A" w:rsidRPr="00BC5676">
        <w:t>ре)"</w:t>
      </w:r>
      <w:r w:rsidR="007C6C70" w:rsidRPr="00BC5676">
        <w:t>.</w:t>
      </w:r>
    </w:p>
    <w:p w:rsidR="002933E5" w:rsidRPr="00BC5676" w:rsidRDefault="002933E5" w:rsidP="00A76E53">
      <w:pPr>
        <w:ind w:firstLine="709"/>
        <w:jc w:val="both"/>
        <w:rPr>
          <w:lang w:eastAsia="en-US"/>
        </w:rPr>
      </w:pPr>
      <w:r w:rsidRPr="00BC5676">
        <w:rPr>
          <w:lang w:eastAsia="en-US"/>
        </w:rPr>
        <w:t>Рабочая программа дисциплины составлена в соответствии с локальными норм</w:t>
      </w:r>
      <w:r w:rsidRPr="00BC5676">
        <w:rPr>
          <w:lang w:eastAsia="en-US"/>
        </w:rPr>
        <w:t>а</w:t>
      </w:r>
      <w:r w:rsidRPr="00BC5676">
        <w:rPr>
          <w:lang w:eastAsia="en-US"/>
        </w:rPr>
        <w:t xml:space="preserve">тивными актами </w:t>
      </w:r>
      <w:r w:rsidR="00BB70FB" w:rsidRPr="00BC5676">
        <w:rPr>
          <w:lang w:eastAsia="en-US"/>
        </w:rPr>
        <w:t>ЧУ ОО ВО «Омская гуманитарная академия» (</w:t>
      </w:r>
      <w:r w:rsidR="00BB70FB" w:rsidRPr="00BC5676">
        <w:rPr>
          <w:i/>
          <w:lang w:eastAsia="en-US"/>
        </w:rPr>
        <w:t xml:space="preserve">далее – Академия; </w:t>
      </w:r>
      <w:proofErr w:type="spellStart"/>
      <w:r w:rsidR="00BB70FB" w:rsidRPr="00BC5676">
        <w:rPr>
          <w:i/>
          <w:lang w:eastAsia="en-US"/>
        </w:rPr>
        <w:t>ОмГА</w:t>
      </w:r>
      <w:proofErr w:type="spellEnd"/>
      <w:r w:rsidR="00BB70FB" w:rsidRPr="00BC5676">
        <w:rPr>
          <w:lang w:eastAsia="en-US"/>
        </w:rPr>
        <w:t>)</w:t>
      </w:r>
      <w:r w:rsidRPr="00BC5676">
        <w:rPr>
          <w:lang w:eastAsia="en-US"/>
        </w:rPr>
        <w:t>:</w:t>
      </w:r>
    </w:p>
    <w:p w:rsidR="00BC5676" w:rsidRPr="00BC5676" w:rsidRDefault="00BC5676" w:rsidP="00BC5676">
      <w:pPr>
        <w:ind w:firstLine="709"/>
        <w:jc w:val="both"/>
        <w:rPr>
          <w:lang w:eastAsia="en-US"/>
        </w:rPr>
      </w:pPr>
      <w:bookmarkStart w:id="0" w:name="_Hlk99829013"/>
      <w:r w:rsidRPr="00BC5676">
        <w:rPr>
          <w:lang w:eastAsia="en-US"/>
        </w:rPr>
        <w:t xml:space="preserve">- «Положением </w:t>
      </w:r>
      <w:r w:rsidRPr="00BC5676">
        <w:t>о подготовке научных и научно-педагогических кадров в аспира</w:t>
      </w:r>
      <w:r w:rsidRPr="00BC5676">
        <w:t>н</w:t>
      </w:r>
      <w:r w:rsidRPr="00BC5676">
        <w:t>туре</w:t>
      </w:r>
      <w:r w:rsidRPr="00BC5676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C5676">
        <w:rPr>
          <w:lang w:eastAsia="en-US"/>
        </w:rPr>
        <w:t>ОмГА</w:t>
      </w:r>
      <w:proofErr w:type="spellEnd"/>
      <w:r w:rsidRPr="00BC5676">
        <w:rPr>
          <w:lang w:eastAsia="en-US"/>
        </w:rPr>
        <w:t xml:space="preserve"> от 28.02.2022 (протокол заседания № 7), утвержденного пр</w:t>
      </w:r>
      <w:r w:rsidRPr="00BC5676">
        <w:rPr>
          <w:lang w:eastAsia="en-US"/>
        </w:rPr>
        <w:t>и</w:t>
      </w:r>
      <w:r w:rsidRPr="00BC5676">
        <w:rPr>
          <w:lang w:eastAsia="en-US"/>
        </w:rPr>
        <w:t>казом ректора от 28.02.2022 №28</w:t>
      </w:r>
    </w:p>
    <w:p w:rsidR="00BC5676" w:rsidRPr="00BC5676" w:rsidRDefault="00BC5676" w:rsidP="00BC5676">
      <w:pPr>
        <w:ind w:firstLine="709"/>
        <w:jc w:val="both"/>
        <w:rPr>
          <w:lang w:eastAsia="en-US"/>
        </w:rPr>
      </w:pPr>
      <w:r w:rsidRPr="00BC5676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BC5676">
        <w:rPr>
          <w:lang w:eastAsia="en-US"/>
        </w:rPr>
        <w:t>у</w:t>
      </w:r>
      <w:r w:rsidRPr="00BC5676">
        <w:rPr>
          <w:lang w:eastAsia="en-US"/>
        </w:rPr>
        <w:t xml:space="preserve">денческого совета </w:t>
      </w:r>
      <w:proofErr w:type="spellStart"/>
      <w:r w:rsidRPr="00BC5676">
        <w:rPr>
          <w:lang w:eastAsia="en-US"/>
        </w:rPr>
        <w:t>ОмГА</w:t>
      </w:r>
      <w:proofErr w:type="spellEnd"/>
      <w:r w:rsidRPr="00BC5676">
        <w:rPr>
          <w:lang w:eastAsia="en-US"/>
        </w:rPr>
        <w:t xml:space="preserve"> от 28.02.2022 (протокол заседания № 7), утвержденного прик</w:t>
      </w:r>
      <w:r w:rsidRPr="00BC5676">
        <w:rPr>
          <w:lang w:eastAsia="en-US"/>
        </w:rPr>
        <w:t>а</w:t>
      </w:r>
      <w:r w:rsidRPr="00BC5676">
        <w:rPr>
          <w:lang w:eastAsia="en-US"/>
        </w:rPr>
        <w:t>зом ректора от 28.02.2022 №28;</w:t>
      </w:r>
    </w:p>
    <w:p w:rsidR="00BC5676" w:rsidRPr="00BC5676" w:rsidRDefault="00BC5676" w:rsidP="00BC5676">
      <w:pPr>
        <w:ind w:firstLine="709"/>
        <w:jc w:val="both"/>
        <w:rPr>
          <w:lang w:eastAsia="en-US"/>
        </w:rPr>
      </w:pPr>
      <w:r w:rsidRPr="00BC5676">
        <w:rPr>
          <w:lang w:eastAsia="en-US"/>
        </w:rPr>
        <w:t>- «Положением о порядке разработки и утверждения адаптированных образов</w:t>
      </w:r>
      <w:r w:rsidRPr="00BC5676">
        <w:rPr>
          <w:lang w:eastAsia="en-US"/>
        </w:rPr>
        <w:t>а</w:t>
      </w:r>
      <w:r w:rsidRPr="00BC5676">
        <w:rPr>
          <w:lang w:eastAsia="en-US"/>
        </w:rPr>
        <w:t xml:space="preserve">тельных программ </w:t>
      </w:r>
      <w:r w:rsidRPr="00BC5676">
        <w:t>подготовки научных и научно-педагогических кадров в аспирантуре</w:t>
      </w:r>
      <w:r w:rsidRPr="00BC5676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BC5676">
        <w:rPr>
          <w:lang w:eastAsia="en-US"/>
        </w:rPr>
        <w:t>а</w:t>
      </w:r>
      <w:r w:rsidRPr="00BC5676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BC5676">
        <w:rPr>
          <w:lang w:eastAsia="en-US"/>
        </w:rPr>
        <w:t>ОмГА</w:t>
      </w:r>
      <w:proofErr w:type="spellEnd"/>
      <w:r w:rsidRPr="00BC5676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2661A3" w:rsidRPr="00BC5676" w:rsidRDefault="00BC5676" w:rsidP="002A58CB">
      <w:pPr>
        <w:suppressAutoHyphens/>
        <w:ind w:firstLine="708"/>
        <w:jc w:val="both"/>
        <w:rPr>
          <w:b/>
        </w:rPr>
      </w:pPr>
      <w:r w:rsidRPr="00BC5676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C5676">
        <w:t>программе подготовки научных и</w:t>
      </w:r>
      <w:r w:rsidRPr="00BC5676">
        <w:rPr>
          <w:sz w:val="28"/>
          <w:szCs w:val="28"/>
        </w:rPr>
        <w:t xml:space="preserve"> </w:t>
      </w:r>
      <w:r w:rsidRPr="00BC5676">
        <w:t>научно-педагогических кадров в аспирантуре по научной специальности</w:t>
      </w:r>
      <w:r w:rsidRPr="00BC5676">
        <w:rPr>
          <w:sz w:val="28"/>
          <w:szCs w:val="28"/>
        </w:rPr>
        <w:t xml:space="preserve"> </w:t>
      </w:r>
      <w:r w:rsidRPr="00BC5676">
        <w:t xml:space="preserve">5.2.4. Финансы; </w:t>
      </w:r>
      <w:r w:rsidR="009C52AB">
        <w:rPr>
          <w:lang w:eastAsia="en-US"/>
        </w:rPr>
        <w:t>форма обучения – очная, на 202</w:t>
      </w:r>
      <w:r w:rsidR="002A58CB">
        <w:rPr>
          <w:lang w:eastAsia="en-US"/>
        </w:rPr>
        <w:t>4</w:t>
      </w:r>
      <w:r w:rsidR="009C52AB">
        <w:rPr>
          <w:lang w:eastAsia="en-US"/>
        </w:rPr>
        <w:t>/20</w:t>
      </w:r>
      <w:r w:rsidR="002A58CB">
        <w:rPr>
          <w:lang w:eastAsia="en-US"/>
        </w:rPr>
        <w:t>25</w:t>
      </w:r>
      <w:r w:rsidRPr="00BC5676">
        <w:rPr>
          <w:lang w:eastAsia="en-US"/>
        </w:rPr>
        <w:t xml:space="preserve"> учебный год, утвержденным приказом ректора от </w:t>
      </w:r>
      <w:r w:rsidR="002A58CB">
        <w:rPr>
          <w:lang w:eastAsia="en-US"/>
        </w:rPr>
        <w:t>25.03.2024 №34</w:t>
      </w:r>
      <w:r w:rsidR="002A58CB" w:rsidRPr="00477B23">
        <w:rPr>
          <w:lang w:eastAsia="en-US"/>
        </w:rPr>
        <w:t>;</w:t>
      </w:r>
    </w:p>
    <w:p w:rsidR="00A76E53" w:rsidRPr="00BC5676" w:rsidRDefault="00A76E53" w:rsidP="001A4C2A">
      <w:pPr>
        <w:suppressAutoHyphens/>
        <w:jc w:val="both"/>
        <w:rPr>
          <w:bCs/>
        </w:rPr>
      </w:pPr>
      <w:r w:rsidRPr="00BC5676">
        <w:rPr>
          <w:b/>
        </w:rPr>
        <w:t>Возможность внесения изменений и дополнений в разработанную Академией</w:t>
      </w:r>
      <w:r w:rsidR="001A4C2A" w:rsidRPr="00BC5676">
        <w:rPr>
          <w:b/>
        </w:rPr>
        <w:t xml:space="preserve"> </w:t>
      </w:r>
      <w:r w:rsidRPr="00BC5676">
        <w:rPr>
          <w:b/>
        </w:rPr>
        <w:t xml:space="preserve">образовательную программу в части рабочей программы дисциплины </w:t>
      </w:r>
      <w:r w:rsidR="001A4C2A" w:rsidRPr="00BC5676">
        <w:rPr>
          <w:b/>
          <w:bCs/>
        </w:rPr>
        <w:t>2.1.</w:t>
      </w:r>
      <w:r w:rsidR="0002101E" w:rsidRPr="00BC5676">
        <w:rPr>
          <w:b/>
          <w:bCs/>
        </w:rPr>
        <w:t>5</w:t>
      </w:r>
      <w:r w:rsidR="001A4C2A" w:rsidRPr="00BC5676">
        <w:rPr>
          <w:b/>
          <w:bCs/>
        </w:rPr>
        <w:t>.</w:t>
      </w:r>
      <w:r w:rsidR="002F6195" w:rsidRPr="00BC5676">
        <w:rPr>
          <w:b/>
          <w:bCs/>
        </w:rPr>
        <w:t>1</w:t>
      </w:r>
      <w:r w:rsidR="001A4C2A" w:rsidRPr="00BC5676">
        <w:rPr>
          <w:bCs/>
        </w:rPr>
        <w:t xml:space="preserve"> </w:t>
      </w:r>
      <w:r w:rsidR="009F4070" w:rsidRPr="00BC5676">
        <w:rPr>
          <w:b/>
        </w:rPr>
        <w:t>«</w:t>
      </w:r>
      <w:r w:rsidR="00A9063F" w:rsidRPr="00BC5676">
        <w:rPr>
          <w:b/>
        </w:rPr>
        <w:t>Национальная</w:t>
      </w:r>
      <w:r w:rsidR="0002101E" w:rsidRPr="00BC5676">
        <w:rPr>
          <w:b/>
        </w:rPr>
        <w:t xml:space="preserve"> экономика</w:t>
      </w:r>
      <w:r w:rsidR="002F6195" w:rsidRPr="00BC5676">
        <w:rPr>
          <w:b/>
        </w:rPr>
        <w:t xml:space="preserve"> и бюджет</w:t>
      </w:r>
      <w:r w:rsidR="00C44D85" w:rsidRPr="00BC5676">
        <w:rPr>
          <w:b/>
        </w:rPr>
        <w:t>» в</w:t>
      </w:r>
      <w:r w:rsidRPr="00BC5676">
        <w:rPr>
          <w:b/>
        </w:rPr>
        <w:t xml:space="preserve"> тече</w:t>
      </w:r>
      <w:r w:rsidR="009F4070" w:rsidRPr="00BC5676">
        <w:rPr>
          <w:b/>
        </w:rPr>
        <w:t xml:space="preserve">ние </w:t>
      </w:r>
      <w:r w:rsidR="005A247E" w:rsidRPr="00BC5676">
        <w:rPr>
          <w:b/>
        </w:rPr>
        <w:t>202</w:t>
      </w:r>
      <w:r w:rsidR="002A58CB">
        <w:rPr>
          <w:b/>
        </w:rPr>
        <w:t>4</w:t>
      </w:r>
      <w:r w:rsidR="005A247E" w:rsidRPr="00BC5676">
        <w:rPr>
          <w:b/>
        </w:rPr>
        <w:t>/202</w:t>
      </w:r>
      <w:r w:rsidR="002A58CB">
        <w:rPr>
          <w:b/>
        </w:rPr>
        <w:t>5</w:t>
      </w:r>
      <w:r w:rsidR="005A247E" w:rsidRPr="00BC5676">
        <w:rPr>
          <w:b/>
        </w:rPr>
        <w:t xml:space="preserve"> учебного года</w:t>
      </w:r>
      <w:r w:rsidRPr="00BC5676">
        <w:rPr>
          <w:b/>
        </w:rPr>
        <w:t>:</w:t>
      </w:r>
    </w:p>
    <w:p w:rsidR="00C840B1" w:rsidRPr="00BC5676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676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C5676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C5676">
        <w:rPr>
          <w:rFonts w:ascii="Times New Roman" w:hAnsi="Times New Roman" w:cs="Times New Roman"/>
          <w:sz w:val="24"/>
          <w:szCs w:val="24"/>
        </w:rPr>
        <w:t>Ф</w:t>
      </w:r>
      <w:r w:rsidR="00C44D85" w:rsidRPr="00BC5676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BC5676">
        <w:rPr>
          <w:rFonts w:ascii="Times New Roman" w:hAnsi="Times New Roman" w:cs="Times New Roman"/>
          <w:sz w:val="24"/>
          <w:szCs w:val="24"/>
        </w:rPr>
        <w:t>е</w:t>
      </w:r>
      <w:r w:rsidR="00C44D85" w:rsidRPr="00BC5676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BC5676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C5676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C5676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BC5676">
        <w:rPr>
          <w:rFonts w:ascii="Times New Roman" w:hAnsi="Times New Roman" w:cs="Times New Roman"/>
          <w:sz w:val="24"/>
          <w:szCs w:val="24"/>
        </w:rPr>
        <w:t>н</w:t>
      </w:r>
      <w:r w:rsidR="00792F22" w:rsidRPr="00BC5676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BC5676">
        <w:rPr>
          <w:rFonts w:ascii="Times New Roman" w:hAnsi="Times New Roman" w:cs="Times New Roman"/>
          <w:sz w:val="24"/>
          <w:szCs w:val="24"/>
        </w:rPr>
        <w:t xml:space="preserve"> научной специальности 5.</w:t>
      </w:r>
      <w:r w:rsidR="0002101E" w:rsidRPr="00BC5676">
        <w:rPr>
          <w:rFonts w:ascii="Times New Roman" w:hAnsi="Times New Roman" w:cs="Times New Roman"/>
          <w:sz w:val="24"/>
          <w:szCs w:val="24"/>
        </w:rPr>
        <w:t>2</w:t>
      </w:r>
      <w:r w:rsidR="001A4C2A" w:rsidRPr="00BC5676">
        <w:rPr>
          <w:rFonts w:ascii="Times New Roman" w:hAnsi="Times New Roman" w:cs="Times New Roman"/>
          <w:sz w:val="24"/>
          <w:szCs w:val="24"/>
        </w:rPr>
        <w:t>.</w:t>
      </w:r>
      <w:r w:rsidR="002F6195" w:rsidRPr="00BC5676">
        <w:rPr>
          <w:rFonts w:ascii="Times New Roman" w:hAnsi="Times New Roman" w:cs="Times New Roman"/>
          <w:sz w:val="24"/>
          <w:szCs w:val="24"/>
        </w:rPr>
        <w:t>4</w:t>
      </w:r>
      <w:r w:rsidR="001A4C2A" w:rsidRPr="00BC5676">
        <w:rPr>
          <w:rFonts w:ascii="Times New Roman" w:hAnsi="Times New Roman" w:cs="Times New Roman"/>
          <w:sz w:val="24"/>
          <w:szCs w:val="24"/>
        </w:rPr>
        <w:t xml:space="preserve"> </w:t>
      </w:r>
      <w:r w:rsidR="002F6195" w:rsidRPr="00BC5676">
        <w:rPr>
          <w:rFonts w:ascii="Times New Roman" w:hAnsi="Times New Roman" w:cs="Times New Roman"/>
          <w:sz w:val="24"/>
          <w:szCs w:val="24"/>
        </w:rPr>
        <w:t>Финансы</w:t>
      </w:r>
      <w:r w:rsidR="001A4C2A" w:rsidRPr="00BC5676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C5676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C5676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BC5676">
        <w:rPr>
          <w:rFonts w:ascii="Times New Roman" w:hAnsi="Times New Roman" w:cs="Times New Roman"/>
          <w:sz w:val="24"/>
          <w:szCs w:val="24"/>
        </w:rPr>
        <w:t>а</w:t>
      </w:r>
      <w:r w:rsidR="00C840B1" w:rsidRPr="00BC5676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BC5676">
        <w:rPr>
          <w:rFonts w:ascii="Times New Roman" w:hAnsi="Times New Roman" w:cs="Times New Roman"/>
          <w:sz w:val="24"/>
          <w:szCs w:val="24"/>
        </w:rPr>
        <w:t>и</w:t>
      </w:r>
      <w:r w:rsidR="00C840B1" w:rsidRPr="00BC5676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BC5676">
        <w:rPr>
          <w:rFonts w:ascii="Times New Roman" w:hAnsi="Times New Roman" w:cs="Times New Roman"/>
          <w:sz w:val="24"/>
          <w:szCs w:val="24"/>
        </w:rPr>
        <w:t>е</w:t>
      </w:r>
      <w:r w:rsidR="00C840B1" w:rsidRPr="00BC5676">
        <w:rPr>
          <w:rFonts w:ascii="Times New Roman" w:hAnsi="Times New Roman" w:cs="Times New Roman"/>
          <w:sz w:val="24"/>
          <w:szCs w:val="24"/>
        </w:rPr>
        <w:t xml:space="preserve">нения и дополнения в разработанную ранее рабочую программу дисциплины </w:t>
      </w:r>
      <w:r w:rsidR="001A4C2A" w:rsidRPr="00BC5676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02101E" w:rsidRPr="00BC567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A4C2A" w:rsidRPr="00BC56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6195" w:rsidRPr="00BC5676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1A4C2A" w:rsidRPr="00BC5676">
        <w:rPr>
          <w:bCs/>
        </w:rPr>
        <w:t xml:space="preserve"> </w:t>
      </w:r>
      <w:r w:rsidR="00D34708" w:rsidRPr="00BC5676">
        <w:rPr>
          <w:rFonts w:ascii="Times New Roman" w:hAnsi="Times New Roman"/>
          <w:b/>
          <w:sz w:val="24"/>
          <w:szCs w:val="24"/>
        </w:rPr>
        <w:t>«</w:t>
      </w:r>
      <w:r w:rsidR="00A9063F" w:rsidRPr="00BC5676">
        <w:rPr>
          <w:rFonts w:ascii="Times New Roman" w:hAnsi="Times New Roman"/>
          <w:b/>
          <w:sz w:val="24"/>
          <w:szCs w:val="24"/>
        </w:rPr>
        <w:t>Н</w:t>
      </w:r>
      <w:r w:rsidR="00A9063F" w:rsidRPr="00BC5676">
        <w:rPr>
          <w:rFonts w:ascii="Times New Roman" w:hAnsi="Times New Roman"/>
          <w:b/>
          <w:sz w:val="24"/>
          <w:szCs w:val="24"/>
        </w:rPr>
        <w:t>а</w:t>
      </w:r>
      <w:r w:rsidR="00A9063F" w:rsidRPr="00BC5676">
        <w:rPr>
          <w:rFonts w:ascii="Times New Roman" w:hAnsi="Times New Roman"/>
          <w:b/>
          <w:sz w:val="24"/>
          <w:szCs w:val="24"/>
        </w:rPr>
        <w:t>ци</w:t>
      </w:r>
      <w:r w:rsidR="0002101E" w:rsidRPr="00BC5676">
        <w:rPr>
          <w:rFonts w:ascii="Times New Roman" w:hAnsi="Times New Roman"/>
          <w:b/>
          <w:sz w:val="24"/>
          <w:szCs w:val="24"/>
        </w:rPr>
        <w:t>ональная экономика</w:t>
      </w:r>
      <w:r w:rsidR="002F6195" w:rsidRPr="00BC5676">
        <w:rPr>
          <w:rFonts w:ascii="Times New Roman" w:hAnsi="Times New Roman"/>
          <w:b/>
          <w:sz w:val="24"/>
          <w:szCs w:val="24"/>
        </w:rPr>
        <w:t xml:space="preserve"> и бюджет</w:t>
      </w:r>
      <w:r w:rsidR="00C840B1" w:rsidRPr="00BC5676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BC567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BC5676">
        <w:rPr>
          <w:rFonts w:ascii="Times New Roman" w:hAnsi="Times New Roman" w:cs="Times New Roman"/>
          <w:sz w:val="24"/>
          <w:szCs w:val="24"/>
        </w:rPr>
        <w:t>202</w:t>
      </w:r>
      <w:r w:rsidR="002A58CB">
        <w:rPr>
          <w:rFonts w:ascii="Times New Roman" w:hAnsi="Times New Roman" w:cs="Times New Roman"/>
          <w:sz w:val="24"/>
          <w:szCs w:val="24"/>
        </w:rPr>
        <w:t>4</w:t>
      </w:r>
      <w:r w:rsidR="005A247E" w:rsidRPr="00BC5676">
        <w:rPr>
          <w:rFonts w:ascii="Times New Roman" w:hAnsi="Times New Roman" w:cs="Times New Roman"/>
          <w:sz w:val="24"/>
          <w:szCs w:val="24"/>
        </w:rPr>
        <w:t>/202</w:t>
      </w:r>
      <w:r w:rsidR="002A58CB">
        <w:rPr>
          <w:rFonts w:ascii="Times New Roman" w:hAnsi="Times New Roman" w:cs="Times New Roman"/>
          <w:sz w:val="24"/>
          <w:szCs w:val="24"/>
        </w:rPr>
        <w:t>5</w:t>
      </w:r>
      <w:r w:rsidR="005A247E" w:rsidRPr="00BC5676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C5676">
        <w:rPr>
          <w:rFonts w:ascii="Times New Roman" w:hAnsi="Times New Roman" w:cs="Times New Roman"/>
          <w:sz w:val="24"/>
          <w:szCs w:val="24"/>
        </w:rPr>
        <w:t>.</w:t>
      </w:r>
    </w:p>
    <w:p w:rsidR="002933E5" w:rsidRPr="00BC5676" w:rsidRDefault="002933E5" w:rsidP="009F4070">
      <w:pPr>
        <w:suppressAutoHyphens/>
        <w:jc w:val="both"/>
      </w:pPr>
    </w:p>
    <w:p w:rsidR="00D320C4" w:rsidRPr="00BC5676" w:rsidRDefault="007F4B97" w:rsidP="00BC56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67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BC5676" w:rsidRPr="00BC5676">
        <w:rPr>
          <w:rFonts w:ascii="Times New Roman" w:hAnsi="Times New Roman"/>
          <w:b/>
          <w:sz w:val="24"/>
          <w:szCs w:val="24"/>
        </w:rPr>
        <w:t xml:space="preserve"> </w:t>
      </w:r>
      <w:r w:rsidR="00C44D85" w:rsidRPr="00BC5676">
        <w:rPr>
          <w:rFonts w:ascii="Times New Roman" w:hAnsi="Times New Roman"/>
          <w:b/>
          <w:sz w:val="24"/>
          <w:szCs w:val="24"/>
        </w:rPr>
        <w:t>2.1.</w:t>
      </w:r>
      <w:r w:rsidR="0002101E" w:rsidRPr="00BC5676">
        <w:rPr>
          <w:rFonts w:ascii="Times New Roman" w:hAnsi="Times New Roman"/>
          <w:b/>
          <w:sz w:val="24"/>
          <w:szCs w:val="24"/>
        </w:rPr>
        <w:t>5</w:t>
      </w:r>
      <w:r w:rsidR="00C44D85" w:rsidRPr="00BC5676">
        <w:rPr>
          <w:rFonts w:ascii="Times New Roman" w:hAnsi="Times New Roman"/>
          <w:b/>
          <w:sz w:val="24"/>
          <w:szCs w:val="24"/>
        </w:rPr>
        <w:t>.</w:t>
      </w:r>
      <w:r w:rsidR="002F6195" w:rsidRPr="00BC5676">
        <w:rPr>
          <w:rFonts w:ascii="Times New Roman" w:hAnsi="Times New Roman"/>
          <w:b/>
          <w:sz w:val="24"/>
          <w:szCs w:val="24"/>
        </w:rPr>
        <w:t>1</w:t>
      </w:r>
      <w:r w:rsidR="00C44D85" w:rsidRPr="00BC5676">
        <w:rPr>
          <w:rFonts w:ascii="Times New Roman" w:hAnsi="Times New Roman"/>
          <w:b/>
          <w:sz w:val="24"/>
          <w:szCs w:val="24"/>
        </w:rPr>
        <w:t xml:space="preserve"> </w:t>
      </w:r>
      <w:r w:rsidRPr="00BC5676">
        <w:rPr>
          <w:rFonts w:ascii="Times New Roman" w:hAnsi="Times New Roman"/>
          <w:b/>
          <w:sz w:val="24"/>
          <w:szCs w:val="24"/>
        </w:rPr>
        <w:t>«</w:t>
      </w:r>
      <w:r w:rsidR="00A9063F" w:rsidRPr="00BC5676">
        <w:rPr>
          <w:rFonts w:ascii="Times New Roman" w:hAnsi="Times New Roman"/>
          <w:b/>
          <w:sz w:val="24"/>
          <w:szCs w:val="24"/>
        </w:rPr>
        <w:t>Нацио</w:t>
      </w:r>
      <w:r w:rsidR="0002101E" w:rsidRPr="00BC5676">
        <w:rPr>
          <w:rFonts w:ascii="Times New Roman" w:hAnsi="Times New Roman"/>
          <w:b/>
          <w:sz w:val="24"/>
          <w:szCs w:val="24"/>
        </w:rPr>
        <w:t>нальная экономика</w:t>
      </w:r>
      <w:r w:rsidR="002F6195" w:rsidRPr="00BC5676">
        <w:rPr>
          <w:rFonts w:ascii="Times New Roman" w:hAnsi="Times New Roman"/>
          <w:b/>
          <w:sz w:val="24"/>
          <w:szCs w:val="24"/>
        </w:rPr>
        <w:t xml:space="preserve"> и бюджет</w:t>
      </w:r>
      <w:r w:rsidRPr="00BC5676">
        <w:rPr>
          <w:rFonts w:ascii="Times New Roman" w:hAnsi="Times New Roman"/>
          <w:b/>
          <w:sz w:val="24"/>
          <w:szCs w:val="24"/>
        </w:rPr>
        <w:t>»</w:t>
      </w:r>
    </w:p>
    <w:p w:rsidR="00D320C4" w:rsidRPr="00BC5676" w:rsidRDefault="00D320C4" w:rsidP="00BC56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67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C5676">
        <w:rPr>
          <w:rFonts w:ascii="Times New Roman" w:hAnsi="Times New Roman"/>
          <w:b/>
          <w:sz w:val="24"/>
          <w:szCs w:val="24"/>
        </w:rPr>
        <w:t>федеральных государственных треб</w:t>
      </w:r>
      <w:r w:rsidR="00A7334F" w:rsidRPr="00BC5676">
        <w:rPr>
          <w:rFonts w:ascii="Times New Roman" w:hAnsi="Times New Roman"/>
          <w:b/>
          <w:sz w:val="24"/>
          <w:szCs w:val="24"/>
        </w:rPr>
        <w:t>о</w:t>
      </w:r>
      <w:r w:rsidR="00A7334F" w:rsidRPr="00BC5676">
        <w:rPr>
          <w:rFonts w:ascii="Times New Roman" w:hAnsi="Times New Roman"/>
          <w:b/>
          <w:sz w:val="24"/>
          <w:szCs w:val="24"/>
        </w:rPr>
        <w:t xml:space="preserve">ваний </w:t>
      </w:r>
      <w:r w:rsidR="002F6195" w:rsidRPr="00BC5676">
        <w:rPr>
          <w:rFonts w:ascii="Times New Roman" w:hAnsi="Times New Roman"/>
          <w:b/>
          <w:sz w:val="24"/>
          <w:szCs w:val="24"/>
        </w:rPr>
        <w:t>к программам</w:t>
      </w:r>
      <w:r w:rsidR="00A7334F" w:rsidRPr="00BC5676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BC5676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C5676">
        <w:rPr>
          <w:rFonts w:eastAsia="Calibri"/>
          <w:lang w:eastAsia="en-US"/>
        </w:rPr>
        <w:t xml:space="preserve">В соответствии с </w:t>
      </w:r>
      <w:r w:rsidR="00A7334F" w:rsidRPr="00BC5676">
        <w:rPr>
          <w:rFonts w:eastAsia="Calibri"/>
          <w:lang w:eastAsia="en-US"/>
        </w:rPr>
        <w:t>Федеральны</w:t>
      </w:r>
      <w:r w:rsidR="00074CDD" w:rsidRPr="00BC5676">
        <w:rPr>
          <w:rFonts w:eastAsia="Calibri"/>
          <w:lang w:eastAsia="en-US"/>
        </w:rPr>
        <w:t>ми</w:t>
      </w:r>
      <w:r w:rsidR="00A7334F" w:rsidRPr="00BC5676">
        <w:rPr>
          <w:rFonts w:eastAsia="Calibri"/>
          <w:lang w:eastAsia="en-US"/>
        </w:rPr>
        <w:t xml:space="preserve"> государственны</w:t>
      </w:r>
      <w:r w:rsidR="00074CDD" w:rsidRPr="00BC5676">
        <w:rPr>
          <w:rFonts w:eastAsia="Calibri"/>
          <w:lang w:eastAsia="en-US"/>
        </w:rPr>
        <w:t>ми</w:t>
      </w:r>
      <w:r w:rsidR="00A7334F" w:rsidRPr="00BC5676">
        <w:rPr>
          <w:rFonts w:eastAsia="Calibri"/>
          <w:lang w:eastAsia="en-US"/>
        </w:rPr>
        <w:t xml:space="preserve"> требовани</w:t>
      </w:r>
      <w:r w:rsidR="00074CDD" w:rsidRPr="00BC5676">
        <w:rPr>
          <w:rFonts w:eastAsia="Calibri"/>
          <w:lang w:eastAsia="en-US"/>
        </w:rPr>
        <w:t>ями</w:t>
      </w:r>
      <w:r w:rsidR="00A7334F" w:rsidRPr="00BC5676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BC5676">
        <w:t>, утвержденн</w:t>
      </w:r>
      <w:r w:rsidR="00A7334F" w:rsidRPr="00BC5676">
        <w:t>ы</w:t>
      </w:r>
      <w:r w:rsidR="00493F32" w:rsidRPr="00BC5676">
        <w:t>ми</w:t>
      </w:r>
      <w:r w:rsidRPr="00BC5676">
        <w:t xml:space="preserve"> </w:t>
      </w:r>
      <w:r w:rsidRPr="00BC5676">
        <w:lastRenderedPageBreak/>
        <w:t xml:space="preserve">Приказом </w:t>
      </w:r>
      <w:r w:rsidR="007C6C70" w:rsidRPr="00BC5676">
        <w:rPr>
          <w:lang w:eastAsia="en-US"/>
        </w:rPr>
        <w:t>Минобрнауки России от 20.10.2021 N 951 "Об утверждении федеральных гос</w:t>
      </w:r>
      <w:r w:rsidR="007C6C70" w:rsidRPr="00BC5676">
        <w:rPr>
          <w:lang w:eastAsia="en-US"/>
        </w:rPr>
        <w:t>у</w:t>
      </w:r>
      <w:r w:rsidR="007C6C70" w:rsidRPr="00BC5676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BC5676">
        <w:rPr>
          <w:lang w:eastAsia="en-US"/>
        </w:rPr>
        <w:t>с</w:t>
      </w:r>
      <w:r w:rsidR="007C6C70" w:rsidRPr="00BC5676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BC5676">
        <w:rPr>
          <w:lang w:eastAsia="en-US"/>
        </w:rPr>
        <w:t>н</w:t>
      </w:r>
      <w:r w:rsidR="007C6C70" w:rsidRPr="00BC5676">
        <w:rPr>
          <w:lang w:eastAsia="en-US"/>
        </w:rPr>
        <w:t>юсте России 23.11.2021 N 65943)</w:t>
      </w:r>
      <w:r w:rsidRPr="00BC5676">
        <w:t xml:space="preserve">, </w:t>
      </w:r>
      <w:r w:rsidRPr="00BC5676">
        <w:rPr>
          <w:rFonts w:eastAsia="Calibri"/>
          <w:lang w:eastAsia="en-US"/>
        </w:rPr>
        <w:t>при разработке основной профессиональной образов</w:t>
      </w:r>
      <w:r w:rsidRPr="00BC5676">
        <w:rPr>
          <w:rFonts w:eastAsia="Calibri"/>
          <w:lang w:eastAsia="en-US"/>
        </w:rPr>
        <w:t>а</w:t>
      </w:r>
      <w:r w:rsidRPr="00BC5676">
        <w:rPr>
          <w:rFonts w:eastAsia="Calibri"/>
          <w:lang w:eastAsia="en-US"/>
        </w:rPr>
        <w:t>тельной программы</w:t>
      </w:r>
      <w:r w:rsidR="007C6C70" w:rsidRPr="00BC5676">
        <w:rPr>
          <w:rFonts w:eastAsia="Calibri"/>
          <w:lang w:eastAsia="en-US"/>
        </w:rPr>
        <w:t xml:space="preserve"> - </w:t>
      </w:r>
      <w:r w:rsidR="007C6C70" w:rsidRPr="00BC5676">
        <w:t>программы подготовки научных и научно-педагогических кадров в аспирантуре</w:t>
      </w:r>
      <w:r w:rsidRPr="00BC5676">
        <w:rPr>
          <w:rFonts w:eastAsia="Calibri"/>
          <w:lang w:eastAsia="en-US"/>
        </w:rPr>
        <w:t xml:space="preserve"> (далее </w:t>
      </w:r>
      <w:r w:rsidR="001F094F" w:rsidRPr="00BC5676">
        <w:rPr>
          <w:rFonts w:eastAsia="Calibri"/>
          <w:lang w:eastAsia="en-US"/>
        </w:rPr>
        <w:t>–</w:t>
      </w:r>
      <w:r w:rsidRPr="00BC5676">
        <w:rPr>
          <w:rFonts w:eastAsia="Calibri"/>
          <w:lang w:eastAsia="en-US"/>
        </w:rPr>
        <w:t xml:space="preserve"> </w:t>
      </w:r>
      <w:r w:rsidR="001F094F" w:rsidRPr="00BC5676">
        <w:rPr>
          <w:rFonts w:eastAsia="Calibri"/>
          <w:lang w:eastAsia="en-US"/>
        </w:rPr>
        <w:t>программы аспирантуры</w:t>
      </w:r>
      <w:r w:rsidRPr="00BC5676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BC5676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C5676">
        <w:rPr>
          <w:rFonts w:eastAsia="Calibri"/>
          <w:lang w:eastAsia="en-US"/>
        </w:rPr>
        <w:t xml:space="preserve">Процесс изучения дисциплины </w:t>
      </w:r>
      <w:r w:rsidRPr="00BC5676">
        <w:rPr>
          <w:rFonts w:eastAsia="Calibri"/>
          <w:b/>
          <w:lang w:eastAsia="en-US"/>
        </w:rPr>
        <w:t>«</w:t>
      </w:r>
      <w:r w:rsidR="00A9063F" w:rsidRPr="00BC5676">
        <w:rPr>
          <w:rFonts w:eastAsia="Calibri"/>
          <w:b/>
          <w:lang w:eastAsia="en-US"/>
        </w:rPr>
        <w:t>Нацио</w:t>
      </w:r>
      <w:r w:rsidR="0002101E" w:rsidRPr="00BC5676">
        <w:rPr>
          <w:rFonts w:eastAsia="Calibri"/>
          <w:b/>
          <w:lang w:eastAsia="en-US"/>
        </w:rPr>
        <w:t>нальная экономика</w:t>
      </w:r>
      <w:r w:rsidR="002F6195" w:rsidRPr="00BC5676">
        <w:rPr>
          <w:rFonts w:eastAsia="Calibri"/>
          <w:b/>
          <w:lang w:eastAsia="en-US"/>
        </w:rPr>
        <w:t xml:space="preserve"> и б</w:t>
      </w:r>
      <w:r w:rsidR="00945656" w:rsidRPr="00BC5676">
        <w:rPr>
          <w:rFonts w:eastAsia="Calibri"/>
          <w:b/>
          <w:lang w:eastAsia="en-US"/>
        </w:rPr>
        <w:t>ю</w:t>
      </w:r>
      <w:r w:rsidR="002F6195" w:rsidRPr="00BC5676">
        <w:rPr>
          <w:rFonts w:eastAsia="Calibri"/>
          <w:b/>
          <w:lang w:eastAsia="en-US"/>
        </w:rPr>
        <w:t>джет</w:t>
      </w:r>
      <w:r w:rsidRPr="00BC5676">
        <w:rPr>
          <w:rFonts w:eastAsia="Calibri"/>
          <w:lang w:eastAsia="en-US"/>
        </w:rPr>
        <w:t>» направлен на формирование следующих компетенций:</w:t>
      </w:r>
    </w:p>
    <w:p w:rsidR="00D320C4" w:rsidRPr="00BC5676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320C4" w:rsidRPr="00BC5676" w:rsidTr="00D320C4">
        <w:tc>
          <w:tcPr>
            <w:tcW w:w="3049" w:type="dxa"/>
            <w:vAlign w:val="center"/>
          </w:tcPr>
          <w:p w:rsidR="00D320C4" w:rsidRPr="00BC567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C5676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BC5676">
              <w:rPr>
                <w:rFonts w:eastAsia="Calibri"/>
                <w:lang w:eastAsia="en-US"/>
              </w:rPr>
              <w:t>пр</w:t>
            </w:r>
            <w:r w:rsidR="001F094F" w:rsidRPr="00BC5676">
              <w:rPr>
                <w:rFonts w:eastAsia="Calibri"/>
                <w:lang w:eastAsia="en-US"/>
              </w:rPr>
              <w:t>о</w:t>
            </w:r>
            <w:r w:rsidR="001F094F" w:rsidRPr="00BC5676">
              <w:rPr>
                <w:rFonts w:eastAsia="Calibri"/>
                <w:lang w:eastAsia="en-US"/>
              </w:rPr>
              <w:t>граммы аспирантуры</w:t>
            </w:r>
            <w:r w:rsidRPr="00BC5676">
              <w:rPr>
                <w:rFonts w:eastAsia="Calibri"/>
                <w:lang w:eastAsia="en-US"/>
              </w:rPr>
              <w:t xml:space="preserve"> (с</w:t>
            </w:r>
            <w:r w:rsidRPr="00BC5676">
              <w:rPr>
                <w:rFonts w:eastAsia="Calibri"/>
                <w:lang w:eastAsia="en-US"/>
              </w:rPr>
              <w:t>о</w:t>
            </w:r>
            <w:r w:rsidRPr="00BC5676">
              <w:rPr>
                <w:rFonts w:eastAsia="Calibri"/>
                <w:lang w:eastAsia="en-US"/>
              </w:rPr>
              <w:t xml:space="preserve">держание </w:t>
            </w:r>
          </w:p>
          <w:p w:rsidR="00D320C4" w:rsidRPr="00BC567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C567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BC567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C5676">
              <w:rPr>
                <w:rFonts w:eastAsia="Calibri"/>
                <w:lang w:eastAsia="en-US"/>
              </w:rPr>
              <w:t xml:space="preserve">Код </w:t>
            </w:r>
          </w:p>
          <w:p w:rsidR="00D320C4" w:rsidRPr="00BC567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C567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BC567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C567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BC567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C567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320C4" w:rsidRPr="00BC5676" w:rsidTr="00D320C4">
        <w:tc>
          <w:tcPr>
            <w:tcW w:w="3049" w:type="dxa"/>
            <w:vAlign w:val="center"/>
          </w:tcPr>
          <w:p w:rsidR="00A9063F" w:rsidRPr="00BC5676" w:rsidRDefault="00A9063F" w:rsidP="00BC5676">
            <w:pPr>
              <w:jc w:val="both"/>
            </w:pPr>
            <w:r w:rsidRPr="00BC5676">
              <w:t>готовностью к проведению фундаментальных иссл</w:t>
            </w:r>
            <w:r w:rsidRPr="00BC5676">
              <w:t>е</w:t>
            </w:r>
            <w:r w:rsidRPr="00BC5676">
              <w:t>дований в области экон</w:t>
            </w:r>
            <w:r w:rsidRPr="00BC5676">
              <w:t>о</w:t>
            </w:r>
            <w:r w:rsidRPr="00BC5676">
              <w:t>мической теории и фина</w:t>
            </w:r>
            <w:r w:rsidRPr="00BC5676">
              <w:t>н</w:t>
            </w:r>
            <w:r w:rsidRPr="00BC5676">
              <w:t>сов, разработке теоретич</w:t>
            </w:r>
            <w:r w:rsidRPr="00BC5676">
              <w:t>е</w:t>
            </w:r>
            <w:r w:rsidRPr="00BC5676">
              <w:t>ских и методологических принципов, методов и сп</w:t>
            </w:r>
            <w:r w:rsidRPr="00BC5676">
              <w:t>о</w:t>
            </w:r>
            <w:r w:rsidRPr="00BC5676">
              <w:t>собов управления социал</w:t>
            </w:r>
            <w:r w:rsidRPr="00BC5676">
              <w:t>ь</w:t>
            </w:r>
            <w:r w:rsidRPr="00BC5676">
              <w:t>но-экономическими сист</w:t>
            </w:r>
            <w:r w:rsidRPr="00BC5676">
              <w:t>е</w:t>
            </w:r>
            <w:r w:rsidRPr="00BC5676">
              <w:t>мами, в том числе с и</w:t>
            </w:r>
            <w:r w:rsidRPr="00BC5676">
              <w:t>с</w:t>
            </w:r>
            <w:r w:rsidRPr="00BC5676">
              <w:t>пользованием экономико-математических методов и инструментальных средств</w:t>
            </w:r>
          </w:p>
          <w:p w:rsidR="002F6195" w:rsidRPr="00BC5676" w:rsidRDefault="002F6195" w:rsidP="00BC5676">
            <w:pPr>
              <w:jc w:val="both"/>
            </w:pPr>
          </w:p>
          <w:p w:rsidR="00D320C4" w:rsidRPr="00BC5676" w:rsidRDefault="00D320C4" w:rsidP="002F6195">
            <w:pPr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320C4" w:rsidRPr="00BC5676" w:rsidRDefault="00D320C4" w:rsidP="00BC567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C5676">
              <w:rPr>
                <w:rFonts w:eastAsia="Calibri"/>
                <w:lang w:eastAsia="en-US"/>
              </w:rPr>
              <w:t>ПК-</w:t>
            </w:r>
            <w:r w:rsidR="00A9063F" w:rsidRPr="00BC567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D320C4" w:rsidRPr="00BC5676" w:rsidRDefault="00D320C4" w:rsidP="00D320C4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C5676">
              <w:rPr>
                <w:rFonts w:eastAsia="Calibri"/>
                <w:i/>
                <w:lang w:eastAsia="en-US"/>
              </w:rPr>
              <w:t>Знать</w:t>
            </w:r>
          </w:p>
          <w:p w:rsidR="00D320C4" w:rsidRPr="00BC5676" w:rsidRDefault="00D320C4" w:rsidP="00227D8A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BC5676">
              <w:rPr>
                <w:bCs/>
              </w:rPr>
              <w:t xml:space="preserve">основные </w:t>
            </w:r>
            <w:r w:rsidR="00A9063F" w:rsidRPr="00BC5676">
              <w:rPr>
                <w:bCs/>
              </w:rPr>
              <w:t>этапы развития экономической теории</w:t>
            </w:r>
            <w:r w:rsidR="00A516EB" w:rsidRPr="00BC5676">
              <w:rPr>
                <w:bCs/>
              </w:rPr>
              <w:t>,</w:t>
            </w:r>
            <w:r w:rsidR="00A9063F" w:rsidRPr="00BC5676">
              <w:rPr>
                <w:bCs/>
              </w:rPr>
              <w:t xml:space="preserve"> теории финансов</w:t>
            </w:r>
            <w:r w:rsidR="00A516EB" w:rsidRPr="00BC5676">
              <w:rPr>
                <w:bCs/>
              </w:rPr>
              <w:t xml:space="preserve"> и методологии управления социально-экономическими си</w:t>
            </w:r>
            <w:r w:rsidR="00A516EB" w:rsidRPr="00BC5676">
              <w:rPr>
                <w:bCs/>
              </w:rPr>
              <w:t>с</w:t>
            </w:r>
            <w:r w:rsidR="00A516EB" w:rsidRPr="00BC5676">
              <w:rPr>
                <w:bCs/>
              </w:rPr>
              <w:t>темами</w:t>
            </w:r>
            <w:r w:rsidRPr="00BC5676">
              <w:rPr>
                <w:bCs/>
              </w:rPr>
              <w:t>;</w:t>
            </w:r>
          </w:p>
          <w:p w:rsidR="00D320C4" w:rsidRPr="00BC5676" w:rsidRDefault="00690FFA" w:rsidP="00227D8A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BC5676">
              <w:rPr>
                <w:bCs/>
              </w:rPr>
              <w:t xml:space="preserve">основные </w:t>
            </w:r>
            <w:r w:rsidR="00A9063F" w:rsidRPr="00BC5676">
              <w:rPr>
                <w:bCs/>
              </w:rPr>
              <w:t xml:space="preserve">фундаментальные </w:t>
            </w:r>
            <w:r w:rsidRPr="00BC5676">
              <w:rPr>
                <w:bCs/>
              </w:rPr>
              <w:t>закономерн</w:t>
            </w:r>
            <w:r w:rsidRPr="00BC5676">
              <w:rPr>
                <w:bCs/>
              </w:rPr>
              <w:t>о</w:t>
            </w:r>
            <w:r w:rsidRPr="00BC5676">
              <w:rPr>
                <w:bCs/>
              </w:rPr>
              <w:t xml:space="preserve">сти </w:t>
            </w:r>
            <w:r w:rsidR="00A9063F" w:rsidRPr="00BC5676">
              <w:rPr>
                <w:bCs/>
              </w:rPr>
              <w:t xml:space="preserve">экономической </w:t>
            </w:r>
            <w:r w:rsidRPr="00BC5676">
              <w:rPr>
                <w:bCs/>
              </w:rPr>
              <w:t>теории</w:t>
            </w:r>
            <w:r w:rsidR="00A516EB" w:rsidRPr="00BC5676">
              <w:rPr>
                <w:bCs/>
              </w:rPr>
              <w:t>,</w:t>
            </w:r>
            <w:r w:rsidR="00A9063F" w:rsidRPr="00BC5676">
              <w:rPr>
                <w:bCs/>
              </w:rPr>
              <w:t xml:space="preserve"> теории финансов</w:t>
            </w:r>
            <w:r w:rsidR="00A516EB" w:rsidRPr="00BC5676">
              <w:rPr>
                <w:bCs/>
              </w:rPr>
              <w:t xml:space="preserve"> и методологии управления социально-экономическими системами</w:t>
            </w:r>
          </w:p>
          <w:p w:rsidR="00D320C4" w:rsidRPr="00BC5676" w:rsidRDefault="00D320C4" w:rsidP="00D320C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BC5676">
              <w:rPr>
                <w:rFonts w:eastAsia="Calibri"/>
                <w:i/>
                <w:lang w:eastAsia="en-US"/>
              </w:rPr>
              <w:t>Уметь</w:t>
            </w:r>
          </w:p>
          <w:p w:rsidR="00D320C4" w:rsidRPr="00BC5676" w:rsidRDefault="00705157" w:rsidP="00227D8A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BC5676">
              <w:rPr>
                <w:bCs/>
              </w:rPr>
              <w:t xml:space="preserve">собирать информацию, необходимую для исследования </w:t>
            </w:r>
            <w:r w:rsidR="00A9063F" w:rsidRPr="00BC5676">
              <w:rPr>
                <w:bCs/>
              </w:rPr>
              <w:t>в области экономической те</w:t>
            </w:r>
            <w:r w:rsidR="00A9063F" w:rsidRPr="00BC5676">
              <w:rPr>
                <w:bCs/>
              </w:rPr>
              <w:t>о</w:t>
            </w:r>
            <w:r w:rsidR="00A9063F" w:rsidRPr="00BC5676">
              <w:rPr>
                <w:bCs/>
              </w:rPr>
              <w:t>рии</w:t>
            </w:r>
            <w:r w:rsidR="00A516EB" w:rsidRPr="00BC5676">
              <w:rPr>
                <w:bCs/>
              </w:rPr>
              <w:t>,</w:t>
            </w:r>
            <w:r w:rsidR="00A9063F" w:rsidRPr="00BC5676">
              <w:rPr>
                <w:bCs/>
              </w:rPr>
              <w:t xml:space="preserve"> теории финансов</w:t>
            </w:r>
            <w:r w:rsidR="00A516EB" w:rsidRPr="00BC5676">
              <w:rPr>
                <w:bCs/>
              </w:rPr>
              <w:t xml:space="preserve"> и методологии упра</w:t>
            </w:r>
            <w:r w:rsidR="00A516EB" w:rsidRPr="00BC5676">
              <w:rPr>
                <w:bCs/>
              </w:rPr>
              <w:t>в</w:t>
            </w:r>
            <w:r w:rsidR="00A516EB" w:rsidRPr="00BC5676">
              <w:rPr>
                <w:bCs/>
              </w:rPr>
              <w:t>ления социально-экономическими системами</w:t>
            </w:r>
          </w:p>
          <w:p w:rsidR="00A516EB" w:rsidRPr="00BC5676" w:rsidRDefault="00705157" w:rsidP="00787539">
            <w:pPr>
              <w:numPr>
                <w:ilvl w:val="0"/>
                <w:numId w:val="8"/>
              </w:numPr>
              <w:tabs>
                <w:tab w:val="left" w:pos="34"/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lang w:eastAsia="en-US"/>
              </w:rPr>
            </w:pPr>
            <w:r w:rsidRPr="00BC5676">
              <w:t xml:space="preserve">использовать </w:t>
            </w:r>
            <w:r w:rsidR="002C1806" w:rsidRPr="00BC5676">
              <w:rPr>
                <w:bCs/>
              </w:rPr>
              <w:t>информацию, необходимую для исследования в области экономической теории, теории финансов и методологии управления социально-экономическими си</w:t>
            </w:r>
            <w:r w:rsidR="002C1806" w:rsidRPr="00BC5676">
              <w:rPr>
                <w:bCs/>
              </w:rPr>
              <w:t>с</w:t>
            </w:r>
            <w:r w:rsidR="002C1806" w:rsidRPr="00BC5676">
              <w:rPr>
                <w:bCs/>
              </w:rPr>
              <w:t>темами</w:t>
            </w:r>
          </w:p>
          <w:p w:rsidR="00D320C4" w:rsidRPr="00BC5676" w:rsidRDefault="00D320C4" w:rsidP="00A516EB">
            <w:pPr>
              <w:tabs>
                <w:tab w:val="left" w:pos="34"/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BC5676">
              <w:rPr>
                <w:rFonts w:eastAsia="Calibri"/>
                <w:i/>
                <w:lang w:eastAsia="en-US"/>
              </w:rPr>
              <w:t>Владеть</w:t>
            </w:r>
          </w:p>
          <w:p w:rsidR="00705157" w:rsidRPr="00BC5676" w:rsidRDefault="00705157" w:rsidP="00705157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BC5676">
              <w:rPr>
                <w:bCs/>
              </w:rPr>
              <w:t xml:space="preserve">навыками сбора информации, </w:t>
            </w:r>
            <w:r w:rsidR="002C1806" w:rsidRPr="00BC5676">
              <w:rPr>
                <w:bCs/>
              </w:rPr>
              <w:t>необход</w:t>
            </w:r>
            <w:r w:rsidR="002C1806" w:rsidRPr="00BC5676">
              <w:rPr>
                <w:bCs/>
              </w:rPr>
              <w:t>и</w:t>
            </w:r>
            <w:r w:rsidR="002C1806" w:rsidRPr="00BC5676">
              <w:rPr>
                <w:bCs/>
              </w:rPr>
              <w:t>мой для исследования в области экономич</w:t>
            </w:r>
            <w:r w:rsidR="002C1806" w:rsidRPr="00BC5676">
              <w:rPr>
                <w:bCs/>
              </w:rPr>
              <w:t>е</w:t>
            </w:r>
            <w:r w:rsidR="002C1806" w:rsidRPr="00BC5676">
              <w:rPr>
                <w:bCs/>
              </w:rPr>
              <w:t>ской теории, теории финансов и методологии управления социально-экономическими си</w:t>
            </w:r>
            <w:r w:rsidR="002C1806" w:rsidRPr="00BC5676">
              <w:rPr>
                <w:bCs/>
              </w:rPr>
              <w:t>с</w:t>
            </w:r>
            <w:r w:rsidR="002C1806" w:rsidRPr="00BC5676">
              <w:rPr>
                <w:bCs/>
              </w:rPr>
              <w:t>темами</w:t>
            </w:r>
          </w:p>
          <w:p w:rsidR="00D320C4" w:rsidRPr="00BC5676" w:rsidRDefault="00705157" w:rsidP="002C1806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BC5676">
              <w:t xml:space="preserve">навыками использования </w:t>
            </w:r>
            <w:r w:rsidR="002C1806" w:rsidRPr="00BC5676">
              <w:rPr>
                <w:bCs/>
              </w:rPr>
              <w:t>информации, необходимой для исследования в области экономической теории, теории финансов и методологии управления социально-экономическими системами</w:t>
            </w:r>
          </w:p>
        </w:tc>
      </w:tr>
      <w:tr w:rsidR="00D320C4" w:rsidRPr="00BC5676" w:rsidTr="00D320C4">
        <w:tc>
          <w:tcPr>
            <w:tcW w:w="3049" w:type="dxa"/>
            <w:vAlign w:val="center"/>
          </w:tcPr>
          <w:p w:rsidR="002F6195" w:rsidRPr="00BC5676" w:rsidRDefault="002F6195" w:rsidP="00BC5676">
            <w:pPr>
              <w:jc w:val="both"/>
            </w:pPr>
            <w:r w:rsidRPr="00BC5676">
              <w:t>способностью к разработке и обоснованию собстве</w:t>
            </w:r>
            <w:r w:rsidRPr="00BC5676">
              <w:t>н</w:t>
            </w:r>
            <w:r w:rsidRPr="00BC5676">
              <w:t>ных научных гипотез, п</w:t>
            </w:r>
            <w:r w:rsidRPr="00BC5676">
              <w:t>о</w:t>
            </w:r>
            <w:r w:rsidRPr="00BC5676">
              <w:t>ложений, выводов на осн</w:t>
            </w:r>
            <w:r w:rsidRPr="00BC5676">
              <w:t>о</w:t>
            </w:r>
            <w:r w:rsidRPr="00BC5676">
              <w:t xml:space="preserve">ве критического анализа современных концепций и </w:t>
            </w:r>
            <w:r w:rsidRPr="00BC5676">
              <w:lastRenderedPageBreak/>
              <w:t>теорий финансов, дене</w:t>
            </w:r>
            <w:r w:rsidRPr="00BC5676">
              <w:t>ж</w:t>
            </w:r>
            <w:r w:rsidRPr="00BC5676">
              <w:t>ного обращения и кредита</w:t>
            </w:r>
          </w:p>
          <w:p w:rsidR="00D320C4" w:rsidRPr="00BC5676" w:rsidRDefault="00D320C4" w:rsidP="00D320C4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D320C4" w:rsidRPr="00BC5676" w:rsidRDefault="00D320C4" w:rsidP="00BC567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C5676">
              <w:rPr>
                <w:rFonts w:eastAsia="Calibri"/>
                <w:lang w:eastAsia="en-US"/>
              </w:rPr>
              <w:lastRenderedPageBreak/>
              <w:t>ПК-</w:t>
            </w:r>
            <w:r w:rsidR="004F6FFC" w:rsidRPr="00BC567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D320C4" w:rsidRPr="00BC5676" w:rsidRDefault="00D320C4" w:rsidP="00D320C4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C5676">
              <w:rPr>
                <w:rFonts w:eastAsia="Calibri"/>
                <w:i/>
                <w:lang w:eastAsia="en-US"/>
              </w:rPr>
              <w:t>Знать</w:t>
            </w:r>
          </w:p>
          <w:p w:rsidR="00D320C4" w:rsidRPr="00BC5676" w:rsidRDefault="007E60D7" w:rsidP="00227D8A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BC5676">
              <w:t xml:space="preserve">основные закономерности </w:t>
            </w:r>
            <w:r w:rsidR="004F6FFC" w:rsidRPr="00BC5676">
              <w:t>теории фина</w:t>
            </w:r>
            <w:r w:rsidR="004F6FFC" w:rsidRPr="00BC5676">
              <w:t>н</w:t>
            </w:r>
            <w:r w:rsidR="004F6FFC" w:rsidRPr="00BC5676">
              <w:t>сов, денежного обращения и кредита</w:t>
            </w:r>
          </w:p>
          <w:p w:rsidR="00D320C4" w:rsidRPr="00BC5676" w:rsidRDefault="004F6FFC" w:rsidP="00227D8A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BC5676">
              <w:rPr>
                <w:rFonts w:eastAsia="Calibri"/>
                <w:lang w:eastAsia="en-US"/>
              </w:rPr>
              <w:t>основы критического анализа теорий ф</w:t>
            </w:r>
            <w:r w:rsidRPr="00BC5676">
              <w:rPr>
                <w:rFonts w:eastAsia="Calibri"/>
                <w:lang w:eastAsia="en-US"/>
              </w:rPr>
              <w:t>и</w:t>
            </w:r>
            <w:r w:rsidRPr="00BC5676"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D320C4" w:rsidRPr="00BC5676" w:rsidRDefault="00D320C4" w:rsidP="00D320C4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C5676">
              <w:rPr>
                <w:rFonts w:eastAsia="Calibri"/>
                <w:i/>
                <w:lang w:eastAsia="en-US"/>
              </w:rPr>
              <w:t>Уметь</w:t>
            </w:r>
          </w:p>
          <w:p w:rsidR="00DB7A76" w:rsidRPr="00BC5676" w:rsidRDefault="00135C08" w:rsidP="00DB7A76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BC5676">
              <w:lastRenderedPageBreak/>
              <w:t>выявлять</w:t>
            </w:r>
            <w:r w:rsidR="00DB7A76" w:rsidRPr="00BC5676">
              <w:t xml:space="preserve"> закономерности функционир</w:t>
            </w:r>
            <w:r w:rsidR="00DB7A76" w:rsidRPr="00BC5676">
              <w:t>о</w:t>
            </w:r>
            <w:r w:rsidR="00DB7A76" w:rsidRPr="00BC5676">
              <w:t xml:space="preserve">вания </w:t>
            </w:r>
            <w:r w:rsidR="004F6FFC" w:rsidRPr="00BC5676">
              <w:t>финансов, денежного обращения и кредита</w:t>
            </w:r>
          </w:p>
          <w:p w:rsidR="00DB7A76" w:rsidRPr="00BC5676" w:rsidRDefault="00DB7A76" w:rsidP="00DB7A76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BC5676">
              <w:t>выявля</w:t>
            </w:r>
            <w:r w:rsidR="007E60D7" w:rsidRPr="00BC5676">
              <w:t xml:space="preserve">ть </w:t>
            </w:r>
            <w:r w:rsidR="004F6FFC" w:rsidRPr="00BC5676">
              <w:t>в процессе критического анал</w:t>
            </w:r>
            <w:r w:rsidR="004F6FFC" w:rsidRPr="00BC5676">
              <w:t>и</w:t>
            </w:r>
            <w:r w:rsidR="004F6FFC" w:rsidRPr="00BC5676">
              <w:t xml:space="preserve">за </w:t>
            </w:r>
            <w:r w:rsidRPr="00BC5676">
              <w:rPr>
                <w:rFonts w:eastAsia="Calibri"/>
                <w:lang w:eastAsia="en-US"/>
              </w:rPr>
              <w:t xml:space="preserve">основные проблемы развития </w:t>
            </w:r>
            <w:r w:rsidR="004F6FFC" w:rsidRPr="00BC5676">
              <w:rPr>
                <w:rFonts w:eastAsia="Calibri"/>
                <w:lang w:eastAsia="en-US"/>
              </w:rPr>
              <w:t>финансов, денежного обращения, кредита</w:t>
            </w:r>
            <w:r w:rsidRPr="00BC5676">
              <w:rPr>
                <w:rFonts w:eastAsia="Calibri"/>
                <w:lang w:eastAsia="en-US"/>
              </w:rPr>
              <w:t xml:space="preserve"> и способы их решения</w:t>
            </w:r>
          </w:p>
          <w:p w:rsidR="00D320C4" w:rsidRPr="00BC5676" w:rsidRDefault="00D320C4" w:rsidP="00DB7A76">
            <w:pPr>
              <w:tabs>
                <w:tab w:val="left" w:pos="315"/>
              </w:tabs>
              <w:rPr>
                <w:rFonts w:eastAsia="Calibri"/>
                <w:i/>
                <w:lang w:eastAsia="en-US"/>
              </w:rPr>
            </w:pPr>
            <w:r w:rsidRPr="00BC5676">
              <w:rPr>
                <w:rFonts w:eastAsia="Calibri"/>
                <w:i/>
                <w:lang w:eastAsia="en-US"/>
              </w:rPr>
              <w:t>Владеть</w:t>
            </w:r>
          </w:p>
          <w:p w:rsidR="00DB7A76" w:rsidRPr="00BC5676" w:rsidRDefault="00DB7A76" w:rsidP="00DB7A76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</w:pPr>
            <w:r w:rsidRPr="00BC5676">
              <w:t xml:space="preserve">навыками выявления закономерностей функционирования </w:t>
            </w:r>
            <w:r w:rsidR="004F6FFC" w:rsidRPr="00BC5676">
              <w:t>финансов, денежного о</w:t>
            </w:r>
            <w:r w:rsidR="004F6FFC" w:rsidRPr="00BC5676">
              <w:t>б</w:t>
            </w:r>
            <w:r w:rsidR="004F6FFC" w:rsidRPr="00BC5676">
              <w:t>ращения и кредита</w:t>
            </w:r>
          </w:p>
          <w:p w:rsidR="00D320C4" w:rsidRPr="00BC5676" w:rsidRDefault="007E60D7" w:rsidP="004F6FFC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BC5676">
              <w:t xml:space="preserve">навыками </w:t>
            </w:r>
            <w:r w:rsidR="00DB7A76" w:rsidRPr="00BC5676">
              <w:t xml:space="preserve">выявления </w:t>
            </w:r>
            <w:r w:rsidR="00DB7A76" w:rsidRPr="00BC5676">
              <w:rPr>
                <w:rFonts w:eastAsia="Calibri"/>
                <w:lang w:eastAsia="en-US"/>
              </w:rPr>
              <w:t xml:space="preserve">основных проблем развития </w:t>
            </w:r>
            <w:r w:rsidR="004F6FFC" w:rsidRPr="00BC5676">
              <w:rPr>
                <w:rFonts w:eastAsia="Calibri"/>
                <w:lang w:eastAsia="en-US"/>
              </w:rPr>
              <w:t xml:space="preserve">финансов, денежного обращения, кредита и способов их решения </w:t>
            </w:r>
          </w:p>
        </w:tc>
      </w:tr>
    </w:tbl>
    <w:p w:rsidR="00D320C4" w:rsidRPr="00BC5676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BC5676">
        <w:rPr>
          <w:rFonts w:eastAsia="Calibri"/>
          <w:b/>
          <w:spacing w:val="4"/>
          <w:lang w:eastAsia="en-US"/>
        </w:rPr>
        <w:lastRenderedPageBreak/>
        <w:t>3</w:t>
      </w:r>
      <w:r w:rsidR="00D320C4" w:rsidRPr="00BC5676">
        <w:rPr>
          <w:rFonts w:eastAsia="Calibri"/>
          <w:b/>
          <w:spacing w:val="4"/>
          <w:lang w:eastAsia="en-US"/>
        </w:rPr>
        <w:t xml:space="preserve">. </w:t>
      </w:r>
      <w:r w:rsidR="00A513D6" w:rsidRPr="00BC567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="00A513D6" w:rsidRPr="00BC5676">
        <w:rPr>
          <w:b/>
          <w:spacing w:val="4"/>
        </w:rPr>
        <w:t>о</w:t>
      </w:r>
      <w:r w:rsidR="00A513D6" w:rsidRPr="00BC5676">
        <w:rPr>
          <w:b/>
          <w:spacing w:val="4"/>
        </w:rPr>
        <w:t>стоятельную работу обучающихся</w:t>
      </w:r>
    </w:p>
    <w:p w:rsidR="00A513D6" w:rsidRPr="00BC5676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BC5676">
        <w:rPr>
          <w:rFonts w:eastAsia="Calibri"/>
          <w:lang w:eastAsia="en-US"/>
        </w:rPr>
        <w:t xml:space="preserve">Объем учебной дисциплины: </w:t>
      </w:r>
      <w:r w:rsidR="000D7EF3" w:rsidRPr="00BC5676">
        <w:rPr>
          <w:rFonts w:eastAsia="Calibri"/>
          <w:lang w:eastAsia="en-US"/>
        </w:rPr>
        <w:t>72</w:t>
      </w:r>
      <w:r w:rsidRPr="00BC5676">
        <w:rPr>
          <w:rFonts w:eastAsia="Calibri"/>
          <w:b/>
          <w:lang w:eastAsia="en-US"/>
        </w:rPr>
        <w:t xml:space="preserve"> академических часа</w:t>
      </w:r>
    </w:p>
    <w:p w:rsidR="00D320C4" w:rsidRPr="00BC5676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BC5676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562FF6" w:rsidRPr="00BC5676" w:rsidTr="00562FF6">
        <w:tc>
          <w:tcPr>
            <w:tcW w:w="5215" w:type="dxa"/>
          </w:tcPr>
          <w:p w:rsidR="00562FF6" w:rsidRPr="00BC5676" w:rsidRDefault="00562FF6" w:rsidP="00D320C4">
            <w:pPr>
              <w:tabs>
                <w:tab w:val="left" w:pos="487"/>
              </w:tabs>
              <w:jc w:val="center"/>
            </w:pPr>
            <w:r w:rsidRPr="00BC5676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BC5676" w:rsidRDefault="000A747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BC5676">
              <w:rPr>
                <w:b/>
              </w:rPr>
              <w:t>56</w:t>
            </w:r>
          </w:p>
        </w:tc>
      </w:tr>
      <w:tr w:rsidR="00562FF6" w:rsidRPr="00BC5676" w:rsidTr="00562FF6">
        <w:tc>
          <w:tcPr>
            <w:tcW w:w="5215" w:type="dxa"/>
          </w:tcPr>
          <w:p w:rsidR="00562FF6" w:rsidRPr="00BC5676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BC5676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C5676" w:rsidRDefault="000A7476" w:rsidP="000D7EF3">
            <w:pPr>
              <w:tabs>
                <w:tab w:val="left" w:pos="487"/>
              </w:tabs>
              <w:jc w:val="center"/>
              <w:rPr>
                <w:i/>
              </w:rPr>
            </w:pPr>
            <w:r w:rsidRPr="00BC5676">
              <w:rPr>
                <w:i/>
              </w:rPr>
              <w:t>18</w:t>
            </w:r>
          </w:p>
        </w:tc>
      </w:tr>
      <w:tr w:rsidR="00562FF6" w:rsidRPr="00BC5676" w:rsidTr="00562FF6">
        <w:tc>
          <w:tcPr>
            <w:tcW w:w="5215" w:type="dxa"/>
          </w:tcPr>
          <w:p w:rsidR="00562FF6" w:rsidRPr="00BC5676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BC5676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BC5676" w:rsidRDefault="000A7476" w:rsidP="000D7EF3">
            <w:pPr>
              <w:tabs>
                <w:tab w:val="left" w:pos="487"/>
              </w:tabs>
              <w:jc w:val="center"/>
              <w:rPr>
                <w:i/>
              </w:rPr>
            </w:pPr>
            <w:r w:rsidRPr="00BC5676">
              <w:rPr>
                <w:i/>
              </w:rPr>
              <w:t>36</w:t>
            </w:r>
          </w:p>
        </w:tc>
      </w:tr>
      <w:tr w:rsidR="00562FF6" w:rsidRPr="00BC5676" w:rsidTr="00562FF6">
        <w:tc>
          <w:tcPr>
            <w:tcW w:w="5215" w:type="dxa"/>
          </w:tcPr>
          <w:p w:rsidR="00562FF6" w:rsidRPr="00BC5676" w:rsidRDefault="00562FF6" w:rsidP="00D320C4">
            <w:pPr>
              <w:tabs>
                <w:tab w:val="left" w:pos="487"/>
              </w:tabs>
              <w:jc w:val="center"/>
            </w:pPr>
            <w:r w:rsidRPr="00BC5676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BC5676" w:rsidRDefault="000A747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BC5676">
              <w:rPr>
                <w:b/>
              </w:rPr>
              <w:t>88</w:t>
            </w:r>
          </w:p>
        </w:tc>
      </w:tr>
      <w:tr w:rsidR="00562FF6" w:rsidRPr="00BC5676" w:rsidTr="00562FF6">
        <w:tc>
          <w:tcPr>
            <w:tcW w:w="5215" w:type="dxa"/>
          </w:tcPr>
          <w:p w:rsidR="00562FF6" w:rsidRPr="00BC5676" w:rsidRDefault="00562FF6" w:rsidP="00762616">
            <w:pPr>
              <w:tabs>
                <w:tab w:val="left" w:pos="487"/>
              </w:tabs>
              <w:jc w:val="center"/>
            </w:pPr>
            <w:r w:rsidRPr="00BC5676">
              <w:t>Кон</w:t>
            </w:r>
            <w:r w:rsidR="00762616" w:rsidRPr="00BC5676">
              <w:t>сультация</w:t>
            </w:r>
          </w:p>
        </w:tc>
        <w:tc>
          <w:tcPr>
            <w:tcW w:w="3827" w:type="dxa"/>
            <w:vAlign w:val="center"/>
          </w:tcPr>
          <w:p w:rsidR="00562FF6" w:rsidRPr="00BC5676" w:rsidRDefault="0076261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BC5676">
              <w:rPr>
                <w:b/>
              </w:rPr>
              <w:t>2</w:t>
            </w:r>
          </w:p>
        </w:tc>
      </w:tr>
      <w:tr w:rsidR="00562FF6" w:rsidRPr="00BC5676" w:rsidTr="00562FF6">
        <w:tc>
          <w:tcPr>
            <w:tcW w:w="5215" w:type="dxa"/>
            <w:vAlign w:val="center"/>
          </w:tcPr>
          <w:p w:rsidR="00562FF6" w:rsidRPr="00BC5676" w:rsidRDefault="00562FF6" w:rsidP="00D320C4">
            <w:pPr>
              <w:tabs>
                <w:tab w:val="left" w:pos="487"/>
              </w:tabs>
              <w:jc w:val="center"/>
            </w:pPr>
            <w:r w:rsidRPr="00BC5676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BC5676" w:rsidRDefault="00BC567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B70FB" w:rsidRPr="00BC5676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BC5676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BC5676">
        <w:rPr>
          <w:b/>
        </w:rPr>
        <w:t>4</w:t>
      </w:r>
      <w:r w:rsidR="00D320C4" w:rsidRPr="00BC5676">
        <w:rPr>
          <w:b/>
        </w:rPr>
        <w:t>. Содержание дисциплины, структурированное по темам (разделам) с указ</w:t>
      </w:r>
      <w:r w:rsidR="00D320C4" w:rsidRPr="00BC5676">
        <w:rPr>
          <w:b/>
        </w:rPr>
        <w:t>а</w:t>
      </w:r>
      <w:r w:rsidR="00D320C4" w:rsidRPr="00BC5676">
        <w:rPr>
          <w:b/>
        </w:rPr>
        <w:t>нием отведенного на них количества академических часов и видов учебных занятий</w:t>
      </w:r>
    </w:p>
    <w:p w:rsidR="00D320C4" w:rsidRPr="00BC5676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BC5676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BC5676">
        <w:rPr>
          <w:b/>
        </w:rPr>
        <w:t>4</w:t>
      </w:r>
      <w:r w:rsidR="00D320C4" w:rsidRPr="00BC5676">
        <w:rPr>
          <w:b/>
        </w:rPr>
        <w:t>.1. Тематический план для очной формы обучения</w:t>
      </w:r>
    </w:p>
    <w:p w:rsidR="00493F32" w:rsidRPr="00BC5676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BC5676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BC5676" w:rsidRDefault="00D320C4" w:rsidP="000D7EF3">
            <w:pPr>
              <w:rPr>
                <w:b/>
                <w:bCs/>
              </w:rPr>
            </w:pPr>
            <w:r w:rsidRPr="00BC5676">
              <w:rPr>
                <w:b/>
                <w:bCs/>
              </w:rPr>
              <w:t xml:space="preserve">Курс </w:t>
            </w:r>
            <w:r w:rsidR="000D7EF3" w:rsidRPr="00BC5676">
              <w:rPr>
                <w:b/>
                <w:bCs/>
              </w:rPr>
              <w:t>2</w:t>
            </w:r>
          </w:p>
        </w:tc>
      </w:tr>
      <w:tr w:rsidR="00493F32" w:rsidRPr="00BC5676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C5676" w:rsidRDefault="00493F32" w:rsidP="00D320C4">
            <w:pPr>
              <w:jc w:val="center"/>
            </w:pPr>
            <w:r w:rsidRPr="00BC5676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C5676" w:rsidRDefault="00493F32" w:rsidP="00D320C4">
            <w:pPr>
              <w:jc w:val="center"/>
            </w:pPr>
            <w:r w:rsidRPr="00BC567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C5676" w:rsidRDefault="00493F32" w:rsidP="00D320C4">
            <w:pPr>
              <w:jc w:val="center"/>
              <w:rPr>
                <w:sz w:val="20"/>
                <w:szCs w:val="20"/>
              </w:rPr>
            </w:pPr>
            <w:r w:rsidRPr="00BC5676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C5676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BC5676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C5676" w:rsidRDefault="00493F32" w:rsidP="00D320C4">
            <w:pPr>
              <w:jc w:val="center"/>
              <w:rPr>
                <w:sz w:val="20"/>
                <w:szCs w:val="20"/>
              </w:rPr>
            </w:pPr>
            <w:r w:rsidRPr="00BC5676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C5676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BC5676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BC5676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BC5676" w:rsidRDefault="00D320C4" w:rsidP="00534D1E">
            <w:pPr>
              <w:jc w:val="center"/>
            </w:pPr>
            <w:r w:rsidRPr="00BC5676">
              <w:t xml:space="preserve">Раздел I. </w:t>
            </w:r>
            <w:r w:rsidR="00565025" w:rsidRPr="00BC5676">
              <w:t>Теор</w:t>
            </w:r>
            <w:r w:rsidR="00534D1E" w:rsidRPr="00BC5676">
              <w:t>етические аспекты</w:t>
            </w:r>
            <w:r w:rsidR="00565025" w:rsidRPr="00BC5676">
              <w:t xml:space="preserve"> </w:t>
            </w:r>
            <w:r w:rsidR="00534D1E" w:rsidRPr="00BC5676">
              <w:t>нац</w:t>
            </w:r>
            <w:r w:rsidR="00565025" w:rsidRPr="00BC5676">
              <w:t>иональной экономики</w:t>
            </w:r>
            <w:r w:rsidR="000A7476" w:rsidRPr="00BC5676">
              <w:t xml:space="preserve"> и бюджета</w:t>
            </w:r>
          </w:p>
        </w:tc>
      </w:tr>
      <w:tr w:rsidR="00493F32" w:rsidRPr="00BC567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C5676" w:rsidRDefault="00493F32" w:rsidP="00534D1E">
            <w:pPr>
              <w:tabs>
                <w:tab w:val="left" w:pos="993"/>
              </w:tabs>
            </w:pPr>
            <w:r w:rsidRPr="00BC5676">
              <w:rPr>
                <w:b/>
              </w:rPr>
              <w:t>Тема №1</w:t>
            </w:r>
            <w:r w:rsidRPr="00BC5676">
              <w:t xml:space="preserve">. </w:t>
            </w:r>
            <w:r w:rsidR="00534D1E" w:rsidRPr="00BC5676">
              <w:t>Введение в национальную экономику</w:t>
            </w:r>
            <w:r w:rsidR="002F7374" w:rsidRPr="00BC5676">
              <w:t xml:space="preserve"> и теорию бюджета</w:t>
            </w:r>
            <w:r w:rsidR="000A7476" w:rsidRPr="00BC567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C5676" w:rsidRDefault="00493F32" w:rsidP="00D320C4">
            <w:pPr>
              <w:jc w:val="center"/>
              <w:rPr>
                <w:sz w:val="16"/>
                <w:szCs w:val="16"/>
              </w:rPr>
            </w:pPr>
            <w:r w:rsidRPr="00BC567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B03F8A" w:rsidP="00D320C4">
            <w:pPr>
              <w:jc w:val="center"/>
            </w:pPr>
            <w:r w:rsidRPr="00BC567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BD3FE3" w:rsidP="00D320C4">
            <w:pPr>
              <w:jc w:val="center"/>
            </w:pPr>
            <w:r w:rsidRPr="00BC5676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F5282C" w:rsidP="00F237E5">
            <w:pPr>
              <w:jc w:val="center"/>
            </w:pPr>
            <w:r w:rsidRPr="00BC5676">
              <w:t>2</w:t>
            </w:r>
            <w:r w:rsidR="00E9286A" w:rsidRPr="00BC5676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F5282C" w:rsidP="00D320C4">
            <w:pPr>
              <w:jc w:val="center"/>
              <w:rPr>
                <w:b/>
              </w:rPr>
            </w:pPr>
            <w:r w:rsidRPr="00BC5676">
              <w:rPr>
                <w:b/>
              </w:rPr>
              <w:t>30</w:t>
            </w:r>
          </w:p>
        </w:tc>
      </w:tr>
      <w:tr w:rsidR="00493F32" w:rsidRPr="00BC5676" w:rsidTr="00534D1E">
        <w:trPr>
          <w:trHeight w:val="354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1E" w:rsidRPr="00BC5676" w:rsidRDefault="00534D1E" w:rsidP="00534D1E">
            <w:pPr>
              <w:tabs>
                <w:tab w:val="left" w:pos="993"/>
              </w:tabs>
              <w:rPr>
                <w:b/>
              </w:rPr>
            </w:pPr>
          </w:p>
          <w:p w:rsidR="00534D1E" w:rsidRPr="00BC5676" w:rsidRDefault="00493F32" w:rsidP="00534D1E">
            <w:pPr>
              <w:tabs>
                <w:tab w:val="left" w:pos="993"/>
              </w:tabs>
            </w:pPr>
            <w:r w:rsidRPr="00BC5676">
              <w:rPr>
                <w:b/>
              </w:rPr>
              <w:t>Тема №2.</w:t>
            </w:r>
            <w:r w:rsidRPr="00BC5676">
              <w:t xml:space="preserve"> </w:t>
            </w:r>
            <w:r w:rsidR="00534D1E" w:rsidRPr="00BC5676">
              <w:t>Показатели национальной экономики</w:t>
            </w:r>
            <w:r w:rsidR="002F7374" w:rsidRPr="00BC5676">
              <w:t xml:space="preserve"> и бюджета</w:t>
            </w:r>
            <w:r w:rsidR="00534D1E" w:rsidRPr="00BC5676">
              <w:t xml:space="preserve">          </w:t>
            </w:r>
          </w:p>
          <w:p w:rsidR="00534D1E" w:rsidRPr="00BC5676" w:rsidRDefault="00534D1E" w:rsidP="00534D1E">
            <w:pPr>
              <w:tabs>
                <w:tab w:val="left" w:pos="993"/>
              </w:tabs>
              <w:jc w:val="center"/>
            </w:pPr>
          </w:p>
          <w:p w:rsidR="00493F32" w:rsidRPr="00BC5676" w:rsidRDefault="00493F32" w:rsidP="0073739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C5676" w:rsidRDefault="00493F32" w:rsidP="00D320C4">
            <w:pPr>
              <w:jc w:val="center"/>
              <w:rPr>
                <w:sz w:val="16"/>
                <w:szCs w:val="16"/>
              </w:rPr>
            </w:pPr>
            <w:r w:rsidRPr="00BC567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9E6147" w:rsidP="00D320C4">
            <w:pPr>
              <w:jc w:val="center"/>
            </w:pPr>
            <w:r w:rsidRPr="00BC567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BD3FE3" w:rsidP="00D320C4">
            <w:pPr>
              <w:jc w:val="center"/>
            </w:pPr>
            <w:r w:rsidRPr="00BC5676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F5282C" w:rsidP="00E9286A">
            <w:pPr>
              <w:jc w:val="center"/>
            </w:pPr>
            <w:r w:rsidRPr="00BC5676">
              <w:t>2</w:t>
            </w:r>
            <w:r w:rsidR="00E9286A" w:rsidRPr="00BC5676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F5282C" w:rsidP="00D320C4">
            <w:pPr>
              <w:jc w:val="center"/>
              <w:rPr>
                <w:b/>
              </w:rPr>
            </w:pPr>
            <w:r w:rsidRPr="00BC5676">
              <w:rPr>
                <w:b/>
              </w:rPr>
              <w:t>30</w:t>
            </w:r>
          </w:p>
        </w:tc>
      </w:tr>
      <w:tr w:rsidR="00D320C4" w:rsidRPr="00BC5676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BC5676" w:rsidRDefault="00D320C4" w:rsidP="00534D1E">
            <w:pPr>
              <w:jc w:val="center"/>
            </w:pPr>
            <w:r w:rsidRPr="00BC5676">
              <w:t xml:space="preserve">Раздел </w:t>
            </w:r>
            <w:r w:rsidRPr="00BC5676">
              <w:rPr>
                <w:lang w:val="en-US"/>
              </w:rPr>
              <w:t>I</w:t>
            </w:r>
            <w:r w:rsidR="008C0470" w:rsidRPr="00BC5676">
              <w:rPr>
                <w:lang w:val="en-US"/>
              </w:rPr>
              <w:t>I</w:t>
            </w:r>
            <w:r w:rsidRPr="00BC5676">
              <w:t xml:space="preserve">. </w:t>
            </w:r>
            <w:r w:rsidR="00DF5986" w:rsidRPr="00BC5676">
              <w:t xml:space="preserve">Практические аспекты </w:t>
            </w:r>
            <w:r w:rsidR="00B03F8A" w:rsidRPr="00BC5676">
              <w:t>наци</w:t>
            </w:r>
            <w:r w:rsidR="00DF5986" w:rsidRPr="00BC5676">
              <w:t>ональной экономики</w:t>
            </w:r>
            <w:r w:rsidRPr="00BC5676">
              <w:t xml:space="preserve"> </w:t>
            </w:r>
            <w:r w:rsidR="002F7374" w:rsidRPr="00BC5676">
              <w:t>и бюджета</w:t>
            </w:r>
          </w:p>
        </w:tc>
      </w:tr>
      <w:tr w:rsidR="00493F32" w:rsidRPr="00BC567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493F32" w:rsidP="00210C22">
            <w:r w:rsidRPr="00BC5676">
              <w:rPr>
                <w:b/>
              </w:rPr>
              <w:t>Тема №</w:t>
            </w:r>
            <w:r w:rsidR="00534D1E" w:rsidRPr="00BC5676">
              <w:rPr>
                <w:b/>
              </w:rPr>
              <w:t>3</w:t>
            </w:r>
            <w:r w:rsidRPr="00BC5676">
              <w:rPr>
                <w:b/>
              </w:rPr>
              <w:t>.</w:t>
            </w:r>
            <w:r w:rsidRPr="00BC5676">
              <w:t xml:space="preserve"> </w:t>
            </w:r>
            <w:r w:rsidR="00B03F8A" w:rsidRPr="00BC5676">
              <w:t xml:space="preserve">Роль </w:t>
            </w:r>
            <w:r w:rsidR="002F7374" w:rsidRPr="00BC5676">
              <w:t>бюджетной политики</w:t>
            </w:r>
            <w:r w:rsidR="00B03F8A" w:rsidRPr="00BC5676">
              <w:t xml:space="preserve"> в национальной экономике</w:t>
            </w:r>
          </w:p>
          <w:p w:rsidR="00493F32" w:rsidRPr="00BC5676" w:rsidRDefault="00493F32" w:rsidP="00210C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493F32" w:rsidP="00210C22">
            <w:pPr>
              <w:jc w:val="center"/>
              <w:rPr>
                <w:sz w:val="16"/>
                <w:szCs w:val="16"/>
              </w:rPr>
            </w:pPr>
            <w:r w:rsidRPr="00BC567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9E6147" w:rsidP="00210C22">
            <w:pPr>
              <w:jc w:val="center"/>
            </w:pPr>
            <w:r w:rsidRPr="00BC567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BD3FE3" w:rsidP="00210C22">
            <w:pPr>
              <w:jc w:val="center"/>
            </w:pPr>
            <w:r w:rsidRPr="00BC5676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F5282C" w:rsidP="00E9286A">
            <w:pPr>
              <w:jc w:val="center"/>
            </w:pPr>
            <w:r w:rsidRPr="00BC5676">
              <w:t>2</w:t>
            </w:r>
            <w:r w:rsidR="00E9286A" w:rsidRPr="00BC5676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F5282C" w:rsidP="00210C22">
            <w:pPr>
              <w:jc w:val="center"/>
              <w:rPr>
                <w:b/>
                <w:bCs/>
              </w:rPr>
            </w:pPr>
            <w:r w:rsidRPr="00BC5676">
              <w:rPr>
                <w:b/>
                <w:bCs/>
              </w:rPr>
              <w:t>32</w:t>
            </w:r>
          </w:p>
        </w:tc>
      </w:tr>
      <w:tr w:rsidR="00493F32" w:rsidRPr="00BC5676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493F32" w:rsidP="00B03F8A">
            <w:r w:rsidRPr="00BC5676">
              <w:rPr>
                <w:b/>
              </w:rPr>
              <w:lastRenderedPageBreak/>
              <w:t>Тема №</w:t>
            </w:r>
            <w:r w:rsidR="00534D1E" w:rsidRPr="00BC5676">
              <w:rPr>
                <w:b/>
              </w:rPr>
              <w:t>4</w:t>
            </w:r>
            <w:r w:rsidRPr="00BC5676">
              <w:rPr>
                <w:b/>
              </w:rPr>
              <w:t>.</w:t>
            </w:r>
            <w:r w:rsidRPr="00BC5676">
              <w:t xml:space="preserve">  </w:t>
            </w:r>
            <w:r w:rsidR="00B03F8A" w:rsidRPr="00BC5676">
              <w:t>Модели национальной экономики</w:t>
            </w:r>
            <w:r w:rsidR="002F7374" w:rsidRPr="00BC5676">
              <w:t xml:space="preserve"> и бю</w:t>
            </w:r>
            <w:r w:rsidR="002F7374" w:rsidRPr="00BC5676">
              <w:t>д</w:t>
            </w:r>
            <w:r w:rsidR="002F7374" w:rsidRPr="00BC5676">
              <w:t>жетной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493F32" w:rsidP="00210C22">
            <w:pPr>
              <w:jc w:val="center"/>
              <w:rPr>
                <w:sz w:val="16"/>
                <w:szCs w:val="16"/>
              </w:rPr>
            </w:pPr>
            <w:r w:rsidRPr="00BC567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493F32" w:rsidP="00210C22">
            <w:pPr>
              <w:jc w:val="center"/>
            </w:pPr>
            <w:r w:rsidRPr="00BC567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BD3FE3" w:rsidP="00210C22">
            <w:pPr>
              <w:jc w:val="center"/>
            </w:pPr>
            <w:r w:rsidRPr="00BC5676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F5282C" w:rsidP="00210C22">
            <w:pPr>
              <w:jc w:val="center"/>
            </w:pPr>
            <w:r w:rsidRPr="00BC5676"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F5282C" w:rsidP="00210C22">
            <w:pPr>
              <w:jc w:val="center"/>
              <w:rPr>
                <w:b/>
                <w:bCs/>
              </w:rPr>
            </w:pPr>
            <w:r w:rsidRPr="00BC5676">
              <w:rPr>
                <w:b/>
                <w:bCs/>
              </w:rPr>
              <w:t>28</w:t>
            </w:r>
          </w:p>
        </w:tc>
      </w:tr>
      <w:tr w:rsidR="00493F32" w:rsidRPr="00BC5676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493F32" w:rsidP="00210C22">
            <w:r w:rsidRPr="00BC5676">
              <w:rPr>
                <w:b/>
              </w:rPr>
              <w:t>Тема №</w:t>
            </w:r>
            <w:r w:rsidR="00534D1E" w:rsidRPr="00BC5676">
              <w:rPr>
                <w:b/>
              </w:rPr>
              <w:t>5</w:t>
            </w:r>
            <w:r w:rsidRPr="00BC5676">
              <w:rPr>
                <w:b/>
              </w:rPr>
              <w:t>.</w:t>
            </w:r>
            <w:r w:rsidRPr="00BC5676">
              <w:t xml:space="preserve"> </w:t>
            </w:r>
            <w:r w:rsidR="00B03F8A" w:rsidRPr="00BC5676">
              <w:t xml:space="preserve">Национальная экономика </w:t>
            </w:r>
            <w:r w:rsidR="002F7374" w:rsidRPr="00BC5676">
              <w:t xml:space="preserve">и бюджетная система </w:t>
            </w:r>
            <w:r w:rsidR="00B03F8A" w:rsidRPr="00BC5676">
              <w:t>РФ</w:t>
            </w:r>
          </w:p>
          <w:p w:rsidR="00493F32" w:rsidRPr="00BC5676" w:rsidRDefault="00493F32" w:rsidP="00210C2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493F32" w:rsidP="00210C22">
            <w:pPr>
              <w:jc w:val="center"/>
              <w:rPr>
                <w:sz w:val="16"/>
                <w:szCs w:val="16"/>
              </w:rPr>
            </w:pPr>
            <w:r w:rsidRPr="00BC567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9E6147" w:rsidP="00210C22">
            <w:pPr>
              <w:jc w:val="center"/>
            </w:pPr>
            <w:r w:rsidRPr="00BC567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BD3FE3" w:rsidP="00210C22">
            <w:pPr>
              <w:jc w:val="center"/>
            </w:pPr>
            <w:r w:rsidRPr="00BC5676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F5282C" w:rsidP="00210C22">
            <w:pPr>
              <w:jc w:val="center"/>
            </w:pPr>
            <w:r w:rsidRPr="00BC5676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F5282C" w:rsidP="00210C22">
            <w:pPr>
              <w:jc w:val="center"/>
              <w:rPr>
                <w:b/>
                <w:bCs/>
              </w:rPr>
            </w:pPr>
            <w:r w:rsidRPr="00BC5676">
              <w:rPr>
                <w:b/>
                <w:bCs/>
              </w:rPr>
              <w:t>22</w:t>
            </w:r>
          </w:p>
        </w:tc>
      </w:tr>
      <w:tr w:rsidR="00493F32" w:rsidRPr="00BC567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C5676" w:rsidRDefault="00493F32" w:rsidP="00210C22">
            <w:r w:rsidRPr="00BC5676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F237E5" w:rsidP="002F7374">
            <w:pPr>
              <w:jc w:val="center"/>
            </w:pPr>
            <w:r w:rsidRPr="00BC5676">
              <w:t>1</w:t>
            </w:r>
            <w:r w:rsidR="002F7374" w:rsidRPr="00BC567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2F7374" w:rsidP="00210C22">
            <w:pPr>
              <w:jc w:val="center"/>
            </w:pPr>
            <w:r w:rsidRPr="00BC5676"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2F7374" w:rsidP="00F237E5">
            <w:pPr>
              <w:jc w:val="center"/>
            </w:pPr>
            <w:r w:rsidRPr="00BC5676"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2F7374" w:rsidP="00F237E5">
            <w:pPr>
              <w:jc w:val="center"/>
              <w:rPr>
                <w:b/>
                <w:bCs/>
              </w:rPr>
            </w:pPr>
            <w:r w:rsidRPr="00BC5676">
              <w:rPr>
                <w:b/>
                <w:bCs/>
              </w:rPr>
              <w:t>142</w:t>
            </w:r>
          </w:p>
        </w:tc>
      </w:tr>
      <w:tr w:rsidR="00493F32" w:rsidRPr="00BC5676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C5676" w:rsidRDefault="00F237E5" w:rsidP="00210C22">
            <w:r w:rsidRPr="00BC5676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BC5676" w:rsidRDefault="00493F32" w:rsidP="00210C22">
            <w:pPr>
              <w:jc w:val="center"/>
            </w:pPr>
            <w:r w:rsidRPr="00BC567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BC5676" w:rsidRDefault="00493F32" w:rsidP="00210C22">
            <w:pPr>
              <w:jc w:val="center"/>
            </w:pPr>
            <w:r w:rsidRPr="00BC567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BC5676" w:rsidRDefault="00493F32" w:rsidP="00210C22">
            <w:pPr>
              <w:jc w:val="center"/>
            </w:pPr>
            <w:r w:rsidRPr="00BC5676">
              <w:t> </w:t>
            </w:r>
          </w:p>
          <w:p w:rsidR="00493F32" w:rsidRPr="00BC5676" w:rsidRDefault="00493F32" w:rsidP="00210C22">
            <w:pPr>
              <w:jc w:val="center"/>
            </w:pPr>
            <w:r w:rsidRPr="00BC5676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493F32" w:rsidRPr="00BC5676" w:rsidRDefault="00493F32" w:rsidP="00210C22">
            <w:pPr>
              <w:jc w:val="center"/>
            </w:pPr>
            <w:r w:rsidRPr="00BC5676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C5676" w:rsidRDefault="00F237E5" w:rsidP="00210C22">
            <w:pPr>
              <w:jc w:val="center"/>
              <w:rPr>
                <w:b/>
                <w:bCs/>
              </w:rPr>
            </w:pPr>
            <w:r w:rsidRPr="00BC5676">
              <w:rPr>
                <w:b/>
                <w:bCs/>
              </w:rPr>
              <w:t>2</w:t>
            </w:r>
          </w:p>
        </w:tc>
      </w:tr>
      <w:tr w:rsidR="00493F32" w:rsidRPr="00BC5676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BC5676" w:rsidRDefault="00493F32" w:rsidP="00F237E5">
            <w:r w:rsidRPr="00BC5676">
              <w:t>Кон</w:t>
            </w:r>
            <w:r w:rsidR="00F237E5" w:rsidRPr="00BC5676">
              <w:t>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BC5676" w:rsidRDefault="00493F32" w:rsidP="00210C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BC5676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BC5676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BC5676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3F32" w:rsidRPr="00BC5676" w:rsidRDefault="002F7374" w:rsidP="00210C22">
            <w:pPr>
              <w:jc w:val="center"/>
              <w:rPr>
                <w:b/>
                <w:bCs/>
                <w:i/>
                <w:iCs/>
              </w:rPr>
            </w:pPr>
            <w:r w:rsidRPr="00BC5676">
              <w:rPr>
                <w:b/>
                <w:bCs/>
                <w:i/>
                <w:iCs/>
              </w:rPr>
              <w:t>144</w:t>
            </w:r>
          </w:p>
        </w:tc>
      </w:tr>
    </w:tbl>
    <w:p w:rsidR="00D320C4" w:rsidRPr="00BC5676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BC5676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BC5676">
        <w:rPr>
          <w:b/>
        </w:rPr>
        <w:t>4</w:t>
      </w:r>
      <w:r w:rsidR="00D320C4" w:rsidRPr="00BC5676">
        <w:rPr>
          <w:b/>
        </w:rPr>
        <w:t>.3 Содержание дисциплины</w:t>
      </w:r>
    </w:p>
    <w:p w:rsidR="003D71C9" w:rsidRPr="00BC5676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BC5676" w:rsidRDefault="00D97540" w:rsidP="00BC56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BC5676">
        <w:rPr>
          <w:b/>
        </w:rPr>
        <w:t xml:space="preserve">Раздел 1. </w:t>
      </w:r>
      <w:r w:rsidR="00D9758D" w:rsidRPr="00BC5676">
        <w:rPr>
          <w:b/>
        </w:rPr>
        <w:t>Теоретические аспекты национальной экономики</w:t>
      </w:r>
    </w:p>
    <w:p w:rsidR="00D97540" w:rsidRPr="00BC5676" w:rsidRDefault="00D97540" w:rsidP="00BC5676">
      <w:pPr>
        <w:tabs>
          <w:tab w:val="left" w:pos="708"/>
          <w:tab w:val="left" w:pos="1134"/>
        </w:tabs>
        <w:jc w:val="both"/>
      </w:pPr>
    </w:p>
    <w:p w:rsidR="00F237E5" w:rsidRPr="00BC5676" w:rsidRDefault="00D97540" w:rsidP="00BC5676">
      <w:pPr>
        <w:tabs>
          <w:tab w:val="left" w:pos="1134"/>
        </w:tabs>
        <w:autoSpaceDE w:val="0"/>
        <w:autoSpaceDN w:val="0"/>
        <w:adjustRightInd w:val="0"/>
        <w:jc w:val="both"/>
      </w:pPr>
      <w:r w:rsidRPr="00BC5676">
        <w:rPr>
          <w:b/>
        </w:rPr>
        <w:t>Тема №1.</w:t>
      </w:r>
      <w:r w:rsidRPr="00BC5676">
        <w:t xml:space="preserve"> </w:t>
      </w:r>
      <w:r w:rsidR="00D9758D" w:rsidRPr="00BC5676">
        <w:rPr>
          <w:b/>
        </w:rPr>
        <w:t>Введение в национальную экономику</w:t>
      </w:r>
      <w:r w:rsidR="002F7374" w:rsidRPr="00BC5676">
        <w:rPr>
          <w:b/>
        </w:rPr>
        <w:t xml:space="preserve"> теорию бюджета</w:t>
      </w:r>
    </w:p>
    <w:p w:rsidR="00F237E5" w:rsidRPr="00BC5676" w:rsidRDefault="00F237E5" w:rsidP="00BC5676">
      <w:pPr>
        <w:jc w:val="both"/>
      </w:pPr>
      <w:r w:rsidRPr="00BC5676">
        <w:t xml:space="preserve">          </w:t>
      </w:r>
      <w:r w:rsidR="009A64B6" w:rsidRPr="00BC5676">
        <w:t>Национальная экономика как хозяйственная система. Типы хозяйственных систем в истории экономики. Структура национальной экономики: общеэкономический вариант, секторальный (отраслевой) вариант.  Модель круговых потоков</w:t>
      </w:r>
      <w:r w:rsidR="002F7374" w:rsidRPr="00BC5676">
        <w:t>. Понятие бюджета и бю</w:t>
      </w:r>
      <w:r w:rsidR="002F7374" w:rsidRPr="00BC5676">
        <w:t>д</w:t>
      </w:r>
      <w:r w:rsidR="002F7374" w:rsidRPr="00BC5676">
        <w:t>жетной политики. Развитие теории бюджета и бюджетной политики</w:t>
      </w:r>
    </w:p>
    <w:p w:rsidR="00D97540" w:rsidRPr="00BC5676" w:rsidRDefault="00D97540" w:rsidP="00BC56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F237E5" w:rsidRPr="00BC5676" w:rsidRDefault="00D97540" w:rsidP="00BC56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BC5676">
        <w:rPr>
          <w:b/>
        </w:rPr>
        <w:t>Тема №2.</w:t>
      </w:r>
      <w:r w:rsidR="00737393" w:rsidRPr="00BC5676">
        <w:t xml:space="preserve"> </w:t>
      </w:r>
      <w:bookmarkStart w:id="1" w:name="_Hlk95235508"/>
      <w:r w:rsidR="006A7B7D" w:rsidRPr="00BC5676">
        <w:rPr>
          <w:b/>
        </w:rPr>
        <w:t>Показатели национальной экономики</w:t>
      </w:r>
      <w:r w:rsidR="006A7B7D" w:rsidRPr="00BC5676">
        <w:t xml:space="preserve"> </w:t>
      </w:r>
      <w:r w:rsidR="002F7374" w:rsidRPr="00BC5676">
        <w:rPr>
          <w:b/>
        </w:rPr>
        <w:t>и бюджета</w:t>
      </w:r>
      <w:r w:rsidR="006A7B7D" w:rsidRPr="00BC5676">
        <w:t xml:space="preserve">         </w:t>
      </w:r>
    </w:p>
    <w:bookmarkEnd w:id="1"/>
    <w:p w:rsidR="009A64B6" w:rsidRPr="00BC5676" w:rsidRDefault="000E6DE0" w:rsidP="00BC5676">
      <w:pPr>
        <w:autoSpaceDE w:val="0"/>
        <w:autoSpaceDN w:val="0"/>
        <w:adjustRightInd w:val="0"/>
        <w:jc w:val="both"/>
      </w:pPr>
      <w:r w:rsidRPr="00BC5676">
        <w:t xml:space="preserve">         </w:t>
      </w:r>
      <w:r w:rsidR="009A64B6" w:rsidRPr="00BC5676">
        <w:t>Критерии экономического развития страны. Основные макроэкономические показ</w:t>
      </w:r>
      <w:r w:rsidR="009A64B6" w:rsidRPr="00BC5676">
        <w:t>а</w:t>
      </w:r>
      <w:r w:rsidR="009A64B6" w:rsidRPr="00BC5676">
        <w:t xml:space="preserve">тели экономического роста.  Основные макроэкономические показатели динамики цен. Национальное богатство. Национальная и экономическая безопасность страны. </w:t>
      </w:r>
      <w:r w:rsidR="002F7374" w:rsidRPr="00BC5676">
        <w:t>Показат</w:t>
      </w:r>
      <w:r w:rsidR="002F7374" w:rsidRPr="00BC5676">
        <w:t>е</w:t>
      </w:r>
      <w:r w:rsidR="002F7374" w:rsidRPr="00BC5676">
        <w:t xml:space="preserve">ли бюджета. </w:t>
      </w:r>
      <w:r w:rsidR="009E6147" w:rsidRPr="00BC5676">
        <w:t xml:space="preserve">Доходы и расходы бюджета. </w:t>
      </w:r>
      <w:r w:rsidR="002F7374" w:rsidRPr="00BC5676">
        <w:t>Дефицит и профицит бюджета</w:t>
      </w:r>
    </w:p>
    <w:p w:rsidR="000E6DE0" w:rsidRPr="00BC5676" w:rsidRDefault="000E6DE0" w:rsidP="00BC5676">
      <w:pPr>
        <w:jc w:val="both"/>
        <w:rPr>
          <w:b/>
        </w:rPr>
      </w:pPr>
    </w:p>
    <w:p w:rsidR="00D97540" w:rsidRPr="00BC5676" w:rsidRDefault="00D97540" w:rsidP="00BC5676">
      <w:pPr>
        <w:tabs>
          <w:tab w:val="left" w:pos="1134"/>
        </w:tabs>
        <w:jc w:val="both"/>
        <w:rPr>
          <w:b/>
        </w:rPr>
      </w:pPr>
      <w:r w:rsidRPr="00BC5676">
        <w:rPr>
          <w:b/>
        </w:rPr>
        <w:t xml:space="preserve">Раздел </w:t>
      </w:r>
      <w:bookmarkStart w:id="2" w:name="_Hlk95234342"/>
      <w:r w:rsidRPr="00BC5676">
        <w:rPr>
          <w:b/>
          <w:lang w:val="en-US"/>
        </w:rPr>
        <w:t>I</w:t>
      </w:r>
      <w:bookmarkEnd w:id="2"/>
      <w:r w:rsidR="00562FF6" w:rsidRPr="00BC5676">
        <w:rPr>
          <w:b/>
          <w:lang w:val="en-US"/>
        </w:rPr>
        <w:t>I</w:t>
      </w:r>
      <w:r w:rsidRPr="00BC5676">
        <w:rPr>
          <w:b/>
        </w:rPr>
        <w:t xml:space="preserve">. </w:t>
      </w:r>
      <w:r w:rsidR="000E6DE0" w:rsidRPr="00BC5676">
        <w:rPr>
          <w:b/>
        </w:rPr>
        <w:t xml:space="preserve">Практические аспекты </w:t>
      </w:r>
      <w:r w:rsidR="009A64B6" w:rsidRPr="00BC5676">
        <w:rPr>
          <w:b/>
        </w:rPr>
        <w:t>националь</w:t>
      </w:r>
      <w:r w:rsidR="000E6DE0" w:rsidRPr="00BC5676">
        <w:rPr>
          <w:b/>
        </w:rPr>
        <w:t xml:space="preserve">ной экономики </w:t>
      </w:r>
    </w:p>
    <w:p w:rsidR="00D97540" w:rsidRPr="00BC5676" w:rsidRDefault="00D97540" w:rsidP="00BC5676">
      <w:pPr>
        <w:tabs>
          <w:tab w:val="left" w:pos="708"/>
          <w:tab w:val="left" w:pos="1134"/>
        </w:tabs>
        <w:jc w:val="both"/>
      </w:pPr>
    </w:p>
    <w:p w:rsidR="002F7374" w:rsidRPr="00BC5676" w:rsidRDefault="00D97540" w:rsidP="00BC5676">
      <w:pPr>
        <w:jc w:val="both"/>
      </w:pPr>
      <w:r w:rsidRPr="00BC5676">
        <w:rPr>
          <w:b/>
        </w:rPr>
        <w:t>Тема №</w:t>
      </w:r>
      <w:r w:rsidR="009A64B6" w:rsidRPr="00BC5676">
        <w:rPr>
          <w:b/>
        </w:rPr>
        <w:t>3</w:t>
      </w:r>
      <w:r w:rsidRPr="00BC5676">
        <w:rPr>
          <w:b/>
        </w:rPr>
        <w:t>.</w:t>
      </w:r>
      <w:r w:rsidRPr="00BC5676">
        <w:t xml:space="preserve"> </w:t>
      </w:r>
      <w:r w:rsidR="002F7374" w:rsidRPr="00BC5676">
        <w:rPr>
          <w:b/>
        </w:rPr>
        <w:t>Роль бюджетной политики в национальной экономике</w:t>
      </w:r>
    </w:p>
    <w:p w:rsidR="009A64B6" w:rsidRPr="00BC5676" w:rsidRDefault="009A64B6" w:rsidP="00BC5676">
      <w:pPr>
        <w:autoSpaceDE w:val="0"/>
        <w:autoSpaceDN w:val="0"/>
        <w:adjustRightInd w:val="0"/>
        <w:jc w:val="both"/>
      </w:pPr>
      <w:r w:rsidRPr="00BC5676">
        <w:rPr>
          <w:sz w:val="28"/>
          <w:szCs w:val="28"/>
        </w:rPr>
        <w:t xml:space="preserve">       </w:t>
      </w:r>
      <w:r w:rsidR="002F7374" w:rsidRPr="00BC5676">
        <w:rPr>
          <w:sz w:val="28"/>
          <w:szCs w:val="28"/>
        </w:rPr>
        <w:t xml:space="preserve"> </w:t>
      </w:r>
      <w:r w:rsidR="002F7374" w:rsidRPr="00BC5676">
        <w:t>Эволюция бюджетной (фискальной) политики. Политика встроенных стабилизат</w:t>
      </w:r>
      <w:r w:rsidR="002F7374" w:rsidRPr="00BC5676">
        <w:t>о</w:t>
      </w:r>
      <w:r w:rsidR="002F7374" w:rsidRPr="00BC5676">
        <w:t>ров. Механизм работы политики встроенных стабилизаторов. Условия достаточности п</w:t>
      </w:r>
      <w:r w:rsidR="002F7374" w:rsidRPr="00BC5676">
        <w:t>о</w:t>
      </w:r>
      <w:r w:rsidR="002F7374" w:rsidRPr="00BC5676">
        <w:t>литики встроенных стабилизаторов. Дискреционная бюджетная (фискальная) политика. Механизм работы дискреционной политики. Условия применения дискреционной пол</w:t>
      </w:r>
      <w:r w:rsidR="002F7374" w:rsidRPr="00BC5676">
        <w:t>и</w:t>
      </w:r>
      <w:r w:rsidR="002F7374" w:rsidRPr="00BC5676">
        <w:t xml:space="preserve">тики. </w:t>
      </w:r>
      <w:r w:rsidR="009E6147" w:rsidRPr="00BC5676">
        <w:t>Бюджетная политика в моделях «Кейнсианский крест» и «Изъятия-инъекции». Мультипликационный эффект бюджетной политики. Проблема бюджетного дефицита</w:t>
      </w:r>
      <w:r w:rsidR="002F7374" w:rsidRPr="00BC5676">
        <w:t xml:space="preserve"> </w:t>
      </w:r>
    </w:p>
    <w:p w:rsidR="002633C6" w:rsidRPr="00BC5676" w:rsidRDefault="002633C6" w:rsidP="00BC5676">
      <w:pPr>
        <w:jc w:val="both"/>
      </w:pPr>
    </w:p>
    <w:p w:rsidR="00D97540" w:rsidRPr="00BC5676" w:rsidRDefault="00D97540" w:rsidP="00BC5676">
      <w:pPr>
        <w:tabs>
          <w:tab w:val="left" w:pos="1134"/>
        </w:tabs>
        <w:jc w:val="both"/>
      </w:pPr>
      <w:r w:rsidRPr="00BC5676">
        <w:rPr>
          <w:b/>
        </w:rPr>
        <w:t>Тема №</w:t>
      </w:r>
      <w:r w:rsidR="00481CAD" w:rsidRPr="00BC5676">
        <w:rPr>
          <w:b/>
        </w:rPr>
        <w:t>4</w:t>
      </w:r>
      <w:r w:rsidRPr="00BC5676">
        <w:rPr>
          <w:b/>
        </w:rPr>
        <w:t>.</w:t>
      </w:r>
      <w:r w:rsidRPr="00BC5676">
        <w:t xml:space="preserve"> </w:t>
      </w:r>
      <w:r w:rsidR="00481CAD" w:rsidRPr="00BC5676">
        <w:rPr>
          <w:b/>
        </w:rPr>
        <w:t>Модели национальной экономики</w:t>
      </w:r>
      <w:r w:rsidR="009E6147" w:rsidRPr="00BC5676">
        <w:rPr>
          <w:b/>
        </w:rPr>
        <w:t xml:space="preserve"> и бюджета</w:t>
      </w:r>
    </w:p>
    <w:p w:rsidR="00481CAD" w:rsidRPr="00BC5676" w:rsidRDefault="00481CAD" w:rsidP="00BC5676">
      <w:pPr>
        <w:autoSpaceDE w:val="0"/>
        <w:autoSpaceDN w:val="0"/>
        <w:adjustRightInd w:val="0"/>
        <w:jc w:val="both"/>
      </w:pPr>
      <w:r w:rsidRPr="00BC5676">
        <w:t xml:space="preserve">         Модели современной рыночной национальной экономики. Англо-саксонская модель. Европейская континентальная модель. Скандинавская социальная модель. Японская м</w:t>
      </w:r>
      <w:r w:rsidRPr="00BC5676">
        <w:t>о</w:t>
      </w:r>
      <w:r w:rsidRPr="00BC5676">
        <w:t>дель. Модели новых индустриальных стран.</w:t>
      </w:r>
      <w:r w:rsidR="009E6147" w:rsidRPr="00BC5676">
        <w:t xml:space="preserve"> Национальные варианты бюджетной полит</w:t>
      </w:r>
      <w:r w:rsidR="009E6147" w:rsidRPr="00BC5676">
        <w:t>и</w:t>
      </w:r>
      <w:r w:rsidR="009E6147" w:rsidRPr="00BC5676">
        <w:t>ки</w:t>
      </w:r>
    </w:p>
    <w:p w:rsidR="00D97540" w:rsidRPr="00BC5676" w:rsidRDefault="00D97540" w:rsidP="00BC5676">
      <w:pPr>
        <w:jc w:val="both"/>
      </w:pPr>
    </w:p>
    <w:p w:rsidR="00D97540" w:rsidRPr="00BC5676" w:rsidRDefault="00D97540" w:rsidP="00BC5676">
      <w:pPr>
        <w:tabs>
          <w:tab w:val="left" w:pos="1134"/>
        </w:tabs>
        <w:jc w:val="both"/>
      </w:pPr>
      <w:r w:rsidRPr="00BC5676">
        <w:rPr>
          <w:b/>
        </w:rPr>
        <w:t>Тема №</w:t>
      </w:r>
      <w:r w:rsidR="00481CAD" w:rsidRPr="00BC5676">
        <w:rPr>
          <w:b/>
        </w:rPr>
        <w:t>5</w:t>
      </w:r>
      <w:r w:rsidRPr="00BC5676">
        <w:rPr>
          <w:b/>
        </w:rPr>
        <w:t>.</w:t>
      </w:r>
      <w:r w:rsidRPr="00BC5676">
        <w:t xml:space="preserve"> </w:t>
      </w:r>
      <w:r w:rsidR="00481CAD" w:rsidRPr="00BC5676">
        <w:rPr>
          <w:b/>
        </w:rPr>
        <w:t>Национальная экономика РФ</w:t>
      </w:r>
    </w:p>
    <w:p w:rsidR="00481CAD" w:rsidRPr="00BC5676" w:rsidRDefault="00262B59" w:rsidP="00BC5676">
      <w:pPr>
        <w:autoSpaceDE w:val="0"/>
        <w:autoSpaceDN w:val="0"/>
        <w:adjustRightInd w:val="0"/>
        <w:jc w:val="both"/>
      </w:pPr>
      <w:r w:rsidRPr="00BC5676">
        <w:t xml:space="preserve">          </w:t>
      </w:r>
      <w:r w:rsidR="00481CAD" w:rsidRPr="00BC5676">
        <w:t>Национальная экономика России: исторический аспект. Национальная экономика РФ как переходная экономика. Ресурсный потенциал национальной экономики РФ. О</w:t>
      </w:r>
      <w:r w:rsidR="00481CAD" w:rsidRPr="00BC5676">
        <w:t>т</w:t>
      </w:r>
      <w:r w:rsidR="00481CAD" w:rsidRPr="00BC5676">
        <w:t>раслевая структура экономики РФ. Система денежного обращения в РФ. Банковская си</w:t>
      </w:r>
      <w:r w:rsidR="00481CAD" w:rsidRPr="00BC5676">
        <w:t>с</w:t>
      </w:r>
      <w:r w:rsidR="00481CAD" w:rsidRPr="00BC5676">
        <w:lastRenderedPageBreak/>
        <w:t>тема РФ. Государственное регулирование в национальной экономике РФ.</w:t>
      </w:r>
      <w:r w:rsidR="009E6147" w:rsidRPr="00BC5676">
        <w:t xml:space="preserve"> Бюджетная си</w:t>
      </w:r>
      <w:r w:rsidR="009E6147" w:rsidRPr="00BC5676">
        <w:t>с</w:t>
      </w:r>
      <w:r w:rsidR="009E6147" w:rsidRPr="00BC5676">
        <w:t>тема в РФ. Уровни бюджета в РФ. Межбюджетные отношения в РФ. Бюджетный федер</w:t>
      </w:r>
      <w:r w:rsidR="009E6147" w:rsidRPr="00BC5676">
        <w:t>а</w:t>
      </w:r>
      <w:r w:rsidR="009E6147" w:rsidRPr="00BC5676">
        <w:t>лизм</w:t>
      </w:r>
    </w:p>
    <w:p w:rsidR="00262B59" w:rsidRPr="00BC5676" w:rsidRDefault="00262B59" w:rsidP="00BC5676">
      <w:pPr>
        <w:jc w:val="both"/>
      </w:pPr>
    </w:p>
    <w:p w:rsidR="003A71E4" w:rsidRPr="00BC5676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BC5676">
        <w:rPr>
          <w:b/>
        </w:rPr>
        <w:t>5</w:t>
      </w:r>
      <w:r w:rsidR="00F803A3" w:rsidRPr="00BC5676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C5676" w:rsidRDefault="003A57B5" w:rsidP="0097089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C5676">
        <w:rPr>
          <w:rFonts w:ascii="Times New Roman" w:hAnsi="Times New Roman"/>
          <w:sz w:val="24"/>
          <w:szCs w:val="24"/>
        </w:rPr>
        <w:t>рекомендации</w:t>
      </w:r>
      <w:r w:rsidRPr="00BC5676">
        <w:rPr>
          <w:rFonts w:ascii="Times New Roman" w:hAnsi="Times New Roman"/>
          <w:sz w:val="24"/>
          <w:szCs w:val="24"/>
        </w:rPr>
        <w:t xml:space="preserve"> для </w:t>
      </w:r>
      <w:r w:rsidR="00125E93" w:rsidRPr="00BC5676">
        <w:rPr>
          <w:rFonts w:ascii="Times New Roman" w:hAnsi="Times New Roman"/>
          <w:sz w:val="24"/>
          <w:szCs w:val="24"/>
        </w:rPr>
        <w:t>аспирантов</w:t>
      </w:r>
      <w:r w:rsidRPr="00BC5676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481CAD" w:rsidRPr="00BC5676">
        <w:rPr>
          <w:rFonts w:ascii="Times New Roman" w:hAnsi="Times New Roman"/>
          <w:sz w:val="24"/>
          <w:szCs w:val="24"/>
        </w:rPr>
        <w:t>Наци</w:t>
      </w:r>
      <w:r w:rsidR="00481CAD" w:rsidRPr="00BC5676">
        <w:rPr>
          <w:rFonts w:ascii="Times New Roman" w:hAnsi="Times New Roman"/>
          <w:sz w:val="24"/>
          <w:szCs w:val="24"/>
        </w:rPr>
        <w:t>о</w:t>
      </w:r>
      <w:r w:rsidR="00481CAD" w:rsidRPr="00BC5676">
        <w:rPr>
          <w:rFonts w:ascii="Times New Roman" w:hAnsi="Times New Roman"/>
          <w:sz w:val="24"/>
          <w:szCs w:val="24"/>
        </w:rPr>
        <w:t>н</w:t>
      </w:r>
      <w:r w:rsidR="00262B59" w:rsidRPr="00BC5676">
        <w:rPr>
          <w:rFonts w:ascii="Times New Roman" w:hAnsi="Times New Roman"/>
          <w:sz w:val="24"/>
          <w:szCs w:val="24"/>
        </w:rPr>
        <w:t xml:space="preserve">альная </w:t>
      </w:r>
      <w:r w:rsidR="008C18B9" w:rsidRPr="00BC5676">
        <w:rPr>
          <w:rFonts w:ascii="Times New Roman" w:hAnsi="Times New Roman"/>
          <w:sz w:val="24"/>
          <w:szCs w:val="24"/>
        </w:rPr>
        <w:t>экономика</w:t>
      </w:r>
      <w:r w:rsidR="009E6147" w:rsidRPr="00BC5676">
        <w:rPr>
          <w:rFonts w:ascii="Times New Roman" w:hAnsi="Times New Roman"/>
          <w:sz w:val="24"/>
          <w:szCs w:val="24"/>
        </w:rPr>
        <w:t xml:space="preserve"> и бюджет</w:t>
      </w:r>
      <w:r w:rsidRPr="00BC5676">
        <w:rPr>
          <w:rFonts w:ascii="Times New Roman" w:hAnsi="Times New Roman"/>
          <w:sz w:val="24"/>
          <w:szCs w:val="24"/>
        </w:rPr>
        <w:t>»/</w:t>
      </w:r>
      <w:r w:rsidR="00516F43" w:rsidRPr="00BC5676">
        <w:rPr>
          <w:rFonts w:ascii="Times New Roman" w:hAnsi="Times New Roman"/>
          <w:sz w:val="24"/>
          <w:szCs w:val="24"/>
        </w:rPr>
        <w:t xml:space="preserve"> </w:t>
      </w:r>
      <w:r w:rsidR="008C18B9" w:rsidRPr="00BC5676">
        <w:rPr>
          <w:rFonts w:ascii="Times New Roman" w:hAnsi="Times New Roman"/>
          <w:sz w:val="24"/>
          <w:szCs w:val="24"/>
        </w:rPr>
        <w:t>Е</w:t>
      </w:r>
      <w:r w:rsidR="004D55DA" w:rsidRPr="00BC5676">
        <w:rPr>
          <w:rFonts w:ascii="Times New Roman" w:hAnsi="Times New Roman"/>
          <w:sz w:val="24"/>
          <w:szCs w:val="24"/>
        </w:rPr>
        <w:t xml:space="preserve">. </w:t>
      </w:r>
      <w:r w:rsidR="008C18B9" w:rsidRPr="00BC5676">
        <w:rPr>
          <w:rFonts w:ascii="Times New Roman" w:hAnsi="Times New Roman"/>
          <w:sz w:val="24"/>
          <w:szCs w:val="24"/>
        </w:rPr>
        <w:t>А</w:t>
      </w:r>
      <w:r w:rsidR="004D55DA" w:rsidRPr="00BC56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18B9" w:rsidRPr="00BC5676">
        <w:rPr>
          <w:rFonts w:ascii="Times New Roman" w:hAnsi="Times New Roman"/>
          <w:sz w:val="24"/>
          <w:szCs w:val="24"/>
        </w:rPr>
        <w:t>Орлянский</w:t>
      </w:r>
      <w:proofErr w:type="spellEnd"/>
      <w:r w:rsidRPr="00BC5676">
        <w:rPr>
          <w:rFonts w:ascii="Times New Roman" w:hAnsi="Times New Roman"/>
          <w:sz w:val="24"/>
          <w:szCs w:val="24"/>
        </w:rPr>
        <w:t xml:space="preserve">. </w:t>
      </w:r>
      <w:r w:rsidR="00920199" w:rsidRPr="00BC5676">
        <w:rPr>
          <w:rFonts w:ascii="Times New Roman" w:hAnsi="Times New Roman"/>
          <w:sz w:val="24"/>
          <w:szCs w:val="24"/>
        </w:rPr>
        <w:t xml:space="preserve">– Омск: </w:t>
      </w:r>
      <w:r w:rsidRPr="00BC5676">
        <w:rPr>
          <w:rFonts w:ascii="Times New Roman" w:hAnsi="Times New Roman"/>
          <w:sz w:val="24"/>
          <w:szCs w:val="24"/>
        </w:rPr>
        <w:t>Изд-во Омской гуман</w:t>
      </w:r>
      <w:r w:rsidRPr="00BC5676">
        <w:rPr>
          <w:rFonts w:ascii="Times New Roman" w:hAnsi="Times New Roman"/>
          <w:sz w:val="24"/>
          <w:szCs w:val="24"/>
        </w:rPr>
        <w:t>и</w:t>
      </w:r>
      <w:r w:rsidRPr="00BC5676">
        <w:rPr>
          <w:rFonts w:ascii="Times New Roman" w:hAnsi="Times New Roman"/>
          <w:sz w:val="24"/>
          <w:szCs w:val="24"/>
        </w:rPr>
        <w:t>тарной академии, 20</w:t>
      </w:r>
      <w:r w:rsidR="00704447" w:rsidRPr="00BC5676">
        <w:rPr>
          <w:rFonts w:ascii="Times New Roman" w:hAnsi="Times New Roman"/>
          <w:sz w:val="24"/>
          <w:szCs w:val="24"/>
        </w:rPr>
        <w:t>2</w:t>
      </w:r>
      <w:r w:rsidR="002A58CB">
        <w:rPr>
          <w:rFonts w:ascii="Times New Roman" w:hAnsi="Times New Roman"/>
          <w:sz w:val="24"/>
          <w:szCs w:val="24"/>
        </w:rPr>
        <w:t>4</w:t>
      </w:r>
      <w:r w:rsidR="00920199" w:rsidRPr="00BC5676">
        <w:rPr>
          <w:rFonts w:ascii="Times New Roman" w:hAnsi="Times New Roman"/>
          <w:sz w:val="24"/>
          <w:szCs w:val="24"/>
        </w:rPr>
        <w:t xml:space="preserve">. </w:t>
      </w:r>
    </w:p>
    <w:p w:rsidR="0097089C" w:rsidRPr="00BC5676" w:rsidRDefault="0097089C" w:rsidP="0097089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BC5676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BC5676">
        <w:rPr>
          <w:rFonts w:ascii="Times New Roman" w:hAnsi="Times New Roman"/>
          <w:sz w:val="24"/>
          <w:szCs w:val="24"/>
        </w:rPr>
        <w:t>ОмГА</w:t>
      </w:r>
      <w:proofErr w:type="spellEnd"/>
      <w:r w:rsidRPr="00BC567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BC5676">
        <w:rPr>
          <w:rFonts w:ascii="Times New Roman" w:hAnsi="Times New Roman"/>
          <w:sz w:val="24"/>
          <w:szCs w:val="24"/>
        </w:rPr>
        <w:t>н</w:t>
      </w:r>
      <w:r w:rsidRPr="00BC5676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97089C" w:rsidRPr="00BC5676" w:rsidRDefault="0097089C" w:rsidP="0097089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BC5676">
        <w:rPr>
          <w:rFonts w:ascii="Times New Roman" w:hAnsi="Times New Roman"/>
          <w:sz w:val="24"/>
          <w:szCs w:val="24"/>
        </w:rPr>
        <w:t>ОмГА</w:t>
      </w:r>
      <w:proofErr w:type="spellEnd"/>
      <w:r w:rsidRPr="00BC567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865CB" w:rsidRPr="00BC5676" w:rsidRDefault="0097089C" w:rsidP="0097089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BC5676">
        <w:rPr>
          <w:rFonts w:ascii="Times New Roman" w:hAnsi="Times New Roman"/>
          <w:sz w:val="24"/>
          <w:szCs w:val="24"/>
        </w:rPr>
        <w:t>ОмГА</w:t>
      </w:r>
      <w:proofErr w:type="spellEnd"/>
      <w:r w:rsidRPr="00BC567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BC5676">
        <w:rPr>
          <w:rFonts w:ascii="Times New Roman" w:hAnsi="Times New Roman"/>
          <w:sz w:val="24"/>
          <w:szCs w:val="24"/>
        </w:rPr>
        <w:t>н</w:t>
      </w:r>
      <w:r w:rsidRPr="00BC5676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3"/>
      <w:r w:rsidRPr="00BC5676">
        <w:rPr>
          <w:rFonts w:ascii="Times New Roman" w:hAnsi="Times New Roman"/>
          <w:sz w:val="24"/>
          <w:szCs w:val="24"/>
        </w:rPr>
        <w:t>8.</w:t>
      </w:r>
      <w:bookmarkEnd w:id="4"/>
      <w:bookmarkEnd w:id="5"/>
    </w:p>
    <w:p w:rsidR="00785842" w:rsidRPr="00BC5676" w:rsidRDefault="00704447" w:rsidP="00705FB5">
      <w:pPr>
        <w:ind w:firstLine="709"/>
        <w:jc w:val="both"/>
        <w:rPr>
          <w:b/>
        </w:rPr>
      </w:pPr>
      <w:r w:rsidRPr="00BC5676">
        <w:rPr>
          <w:b/>
        </w:rPr>
        <w:t>6</w:t>
      </w:r>
      <w:r w:rsidR="007F4B97" w:rsidRPr="00BC5676">
        <w:rPr>
          <w:b/>
        </w:rPr>
        <w:t>.</w:t>
      </w:r>
      <w:r w:rsidR="007865CB" w:rsidRPr="00BC5676">
        <w:rPr>
          <w:b/>
        </w:rPr>
        <w:t xml:space="preserve"> </w:t>
      </w:r>
      <w:r w:rsidR="00785842" w:rsidRPr="00BC5676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BC5676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BC5676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BC5676">
        <w:rPr>
          <w:b/>
          <w:bCs/>
          <w:i/>
        </w:rPr>
        <w:t>Основная:</w:t>
      </w:r>
    </w:p>
    <w:p w:rsidR="00B32ACF" w:rsidRPr="00BC5676" w:rsidRDefault="00B32ACF" w:rsidP="00BC5676">
      <w:pPr>
        <w:jc w:val="both"/>
      </w:pPr>
      <w:r w:rsidRPr="00BC5676">
        <w:rPr>
          <w:iCs/>
          <w:shd w:val="clear" w:color="auto" w:fill="FFFFFF"/>
        </w:rPr>
        <w:t xml:space="preserve">1. </w:t>
      </w:r>
      <w:r w:rsidRPr="00BC5676">
        <w:rPr>
          <w:i/>
          <w:iCs/>
          <w:shd w:val="clear" w:color="auto" w:fill="FFFFFF"/>
        </w:rPr>
        <w:t>Розанова, Н. М. </w:t>
      </w:r>
      <w:r w:rsidRPr="00BC5676">
        <w:rPr>
          <w:shd w:val="clear" w:color="auto" w:fill="FFFFFF"/>
        </w:rPr>
        <w:t> Национальная экономика в 2 ч. Часть 1</w:t>
      </w:r>
      <w:proofErr w:type="gramStart"/>
      <w:r w:rsidRPr="00BC5676">
        <w:rPr>
          <w:shd w:val="clear" w:color="auto" w:fill="FFFFFF"/>
        </w:rPr>
        <w:t> :</w:t>
      </w:r>
      <w:proofErr w:type="gramEnd"/>
      <w:r w:rsidRPr="00BC5676">
        <w:rPr>
          <w:shd w:val="clear" w:color="auto" w:fill="FFFFFF"/>
        </w:rPr>
        <w:t xml:space="preserve"> учебник для вузов / Н. М. Розанова. — 2-е изд., </w:t>
      </w:r>
      <w:proofErr w:type="spellStart"/>
      <w:r w:rsidRPr="00BC5676">
        <w:rPr>
          <w:shd w:val="clear" w:color="auto" w:fill="FFFFFF"/>
        </w:rPr>
        <w:t>перераб</w:t>
      </w:r>
      <w:proofErr w:type="spellEnd"/>
      <w:r w:rsidRPr="00BC5676">
        <w:rPr>
          <w:shd w:val="clear" w:color="auto" w:fill="FFFFFF"/>
        </w:rPr>
        <w:t xml:space="preserve">. и доп. — Москва : Издательство </w:t>
      </w:r>
      <w:proofErr w:type="spellStart"/>
      <w:r w:rsidRPr="00BC5676">
        <w:rPr>
          <w:shd w:val="clear" w:color="auto" w:fill="FFFFFF"/>
        </w:rPr>
        <w:t>Юрайт</w:t>
      </w:r>
      <w:proofErr w:type="spellEnd"/>
      <w:r w:rsidRPr="00BC5676">
        <w:rPr>
          <w:shd w:val="clear" w:color="auto" w:fill="FFFFFF"/>
        </w:rPr>
        <w:t>, 2020. — 348 с. — (Высшее образование). — ISBN 978-5-534-06052-2. — Текст</w:t>
      </w:r>
      <w:proofErr w:type="gramStart"/>
      <w:r w:rsidRPr="00BC5676">
        <w:rPr>
          <w:shd w:val="clear" w:color="auto" w:fill="FFFFFF"/>
        </w:rPr>
        <w:t xml:space="preserve"> :</w:t>
      </w:r>
      <w:proofErr w:type="gramEnd"/>
      <w:r w:rsidRPr="00BC5676">
        <w:rPr>
          <w:shd w:val="clear" w:color="auto" w:fill="FFFFFF"/>
        </w:rPr>
        <w:t xml:space="preserve"> электронный // ЭБС </w:t>
      </w:r>
      <w:proofErr w:type="spellStart"/>
      <w:r w:rsidRPr="00BC5676">
        <w:rPr>
          <w:shd w:val="clear" w:color="auto" w:fill="FFFFFF"/>
        </w:rPr>
        <w:t>Юрайт</w:t>
      </w:r>
      <w:proofErr w:type="spellEnd"/>
      <w:r w:rsidRPr="00BC5676">
        <w:rPr>
          <w:shd w:val="clear" w:color="auto" w:fill="FFFFFF"/>
        </w:rPr>
        <w:t xml:space="preserve"> [сайт]. — URL: </w:t>
      </w:r>
      <w:hyperlink r:id="rId8" w:history="1">
        <w:r w:rsidR="00484C0F">
          <w:rPr>
            <w:rStyle w:val="a9"/>
            <w:shd w:val="clear" w:color="auto" w:fill="FFFFFF"/>
          </w:rPr>
          <w:t>https://urait.ru/bcode/451872</w:t>
        </w:r>
      </w:hyperlink>
    </w:p>
    <w:p w:rsidR="00B32ACF" w:rsidRPr="00BC5676" w:rsidRDefault="00B32ACF" w:rsidP="00BC5676">
      <w:pPr>
        <w:jc w:val="both"/>
      </w:pPr>
      <w:r w:rsidRPr="00BC5676">
        <w:rPr>
          <w:iCs/>
          <w:shd w:val="clear" w:color="auto" w:fill="FFFFFF"/>
        </w:rPr>
        <w:t>2.</w:t>
      </w:r>
      <w:r w:rsidR="00BC5676" w:rsidRPr="00BC5676">
        <w:rPr>
          <w:iCs/>
          <w:shd w:val="clear" w:color="auto" w:fill="FFFFFF"/>
        </w:rPr>
        <w:t xml:space="preserve"> </w:t>
      </w:r>
      <w:r w:rsidRPr="00BC5676">
        <w:rPr>
          <w:i/>
          <w:iCs/>
          <w:shd w:val="clear" w:color="auto" w:fill="FFFFFF"/>
        </w:rPr>
        <w:t>Розанова, Н. М. </w:t>
      </w:r>
      <w:r w:rsidRPr="00BC5676">
        <w:rPr>
          <w:shd w:val="clear" w:color="auto" w:fill="FFFFFF"/>
        </w:rPr>
        <w:t> Национальная экономика в 2 ч. Часть 2</w:t>
      </w:r>
      <w:proofErr w:type="gramStart"/>
      <w:r w:rsidRPr="00BC5676">
        <w:rPr>
          <w:shd w:val="clear" w:color="auto" w:fill="FFFFFF"/>
        </w:rPr>
        <w:t> :</w:t>
      </w:r>
      <w:proofErr w:type="gramEnd"/>
      <w:r w:rsidRPr="00BC5676">
        <w:rPr>
          <w:shd w:val="clear" w:color="auto" w:fill="FFFFFF"/>
        </w:rPr>
        <w:t xml:space="preserve"> учебник для вузов / Н. М. Розанова. — 2-е изд., </w:t>
      </w:r>
      <w:proofErr w:type="spellStart"/>
      <w:r w:rsidRPr="00BC5676">
        <w:rPr>
          <w:shd w:val="clear" w:color="auto" w:fill="FFFFFF"/>
        </w:rPr>
        <w:t>перераб</w:t>
      </w:r>
      <w:proofErr w:type="spellEnd"/>
      <w:r w:rsidRPr="00BC5676">
        <w:rPr>
          <w:shd w:val="clear" w:color="auto" w:fill="FFFFFF"/>
        </w:rPr>
        <w:t xml:space="preserve">. и доп. — Москва : Издательство </w:t>
      </w:r>
      <w:proofErr w:type="spellStart"/>
      <w:r w:rsidRPr="00BC5676">
        <w:rPr>
          <w:shd w:val="clear" w:color="auto" w:fill="FFFFFF"/>
        </w:rPr>
        <w:t>Юрайт</w:t>
      </w:r>
      <w:proofErr w:type="spellEnd"/>
      <w:r w:rsidRPr="00BC5676">
        <w:rPr>
          <w:shd w:val="clear" w:color="auto" w:fill="FFFFFF"/>
        </w:rPr>
        <w:t>, 2020. — 297 с. — (Высшее образование). — ISBN 978-5-534-06053-9. — Текст</w:t>
      </w:r>
      <w:proofErr w:type="gramStart"/>
      <w:r w:rsidRPr="00BC5676">
        <w:rPr>
          <w:shd w:val="clear" w:color="auto" w:fill="FFFFFF"/>
        </w:rPr>
        <w:t xml:space="preserve"> :</w:t>
      </w:r>
      <w:proofErr w:type="gramEnd"/>
      <w:r w:rsidRPr="00BC5676">
        <w:rPr>
          <w:shd w:val="clear" w:color="auto" w:fill="FFFFFF"/>
        </w:rPr>
        <w:t xml:space="preserve"> электронный // ЭБС </w:t>
      </w:r>
      <w:proofErr w:type="spellStart"/>
      <w:r w:rsidRPr="00BC5676">
        <w:rPr>
          <w:shd w:val="clear" w:color="auto" w:fill="FFFFFF"/>
        </w:rPr>
        <w:t>Юрайт</w:t>
      </w:r>
      <w:proofErr w:type="spellEnd"/>
      <w:r w:rsidRPr="00BC5676">
        <w:rPr>
          <w:shd w:val="clear" w:color="auto" w:fill="FFFFFF"/>
        </w:rPr>
        <w:t xml:space="preserve"> [сайт]. — URL: </w:t>
      </w:r>
      <w:hyperlink r:id="rId9" w:history="1">
        <w:r w:rsidR="00484C0F">
          <w:rPr>
            <w:rStyle w:val="a9"/>
            <w:shd w:val="clear" w:color="auto" w:fill="FFFFFF"/>
          </w:rPr>
          <w:t>https://urait.ru/bcode/451873</w:t>
        </w:r>
      </w:hyperlink>
    </w:p>
    <w:p w:rsidR="00400F53" w:rsidRPr="00BC5676" w:rsidRDefault="00B32ACF" w:rsidP="00BC5676">
      <w:pPr>
        <w:tabs>
          <w:tab w:val="left" w:pos="284"/>
          <w:tab w:val="left" w:pos="406"/>
        </w:tabs>
        <w:jc w:val="both"/>
        <w:rPr>
          <w:rStyle w:val="a9"/>
          <w:color w:val="auto"/>
          <w:u w:val="none"/>
          <w:shd w:val="clear" w:color="auto" w:fill="FFFFFF"/>
        </w:rPr>
      </w:pPr>
      <w:r w:rsidRPr="00BC5676">
        <w:rPr>
          <w:shd w:val="clear" w:color="auto" w:fill="FFFFFF"/>
        </w:rPr>
        <w:t>3.Национальная экономика</w:t>
      </w:r>
      <w:proofErr w:type="gramStart"/>
      <w:r w:rsidRPr="00BC5676">
        <w:rPr>
          <w:shd w:val="clear" w:color="auto" w:fill="FFFFFF"/>
        </w:rPr>
        <w:t> :</w:t>
      </w:r>
      <w:proofErr w:type="gramEnd"/>
      <w:r w:rsidRPr="00BC5676">
        <w:rPr>
          <w:shd w:val="clear" w:color="auto" w:fill="FFFFFF"/>
        </w:rPr>
        <w:t xml:space="preserve"> учебник и практикум для вузов / А. В. Сидорович [и др.] ; под редакцией А. В. Сидоровича. — 2-е изд., </w:t>
      </w:r>
      <w:proofErr w:type="spellStart"/>
      <w:r w:rsidRPr="00BC5676">
        <w:rPr>
          <w:shd w:val="clear" w:color="auto" w:fill="FFFFFF"/>
        </w:rPr>
        <w:t>перераб</w:t>
      </w:r>
      <w:proofErr w:type="spellEnd"/>
      <w:r w:rsidRPr="00BC5676">
        <w:rPr>
          <w:shd w:val="clear" w:color="auto" w:fill="FFFFFF"/>
        </w:rPr>
        <w:t xml:space="preserve">. и доп. — Москва : Издательство </w:t>
      </w:r>
      <w:proofErr w:type="spellStart"/>
      <w:r w:rsidRPr="00BC5676">
        <w:rPr>
          <w:shd w:val="clear" w:color="auto" w:fill="FFFFFF"/>
        </w:rPr>
        <w:t>Юрайт</w:t>
      </w:r>
      <w:proofErr w:type="spellEnd"/>
      <w:r w:rsidRPr="00BC5676">
        <w:rPr>
          <w:shd w:val="clear" w:color="auto" w:fill="FFFFFF"/>
        </w:rPr>
        <w:t>, 2020. — 576 с. — (Высшее образование). — ISBN 978-5-534-13145-1. — Текст</w:t>
      </w:r>
      <w:proofErr w:type="gramStart"/>
      <w:r w:rsidRPr="00BC5676">
        <w:rPr>
          <w:shd w:val="clear" w:color="auto" w:fill="FFFFFF"/>
        </w:rPr>
        <w:t xml:space="preserve"> :</w:t>
      </w:r>
      <w:proofErr w:type="gramEnd"/>
      <w:r w:rsidRPr="00BC5676">
        <w:rPr>
          <w:shd w:val="clear" w:color="auto" w:fill="FFFFFF"/>
        </w:rPr>
        <w:t xml:space="preserve"> электронный // ЭБС </w:t>
      </w:r>
      <w:proofErr w:type="spellStart"/>
      <w:r w:rsidRPr="00BC5676">
        <w:rPr>
          <w:shd w:val="clear" w:color="auto" w:fill="FFFFFF"/>
        </w:rPr>
        <w:t>Юрайт</w:t>
      </w:r>
      <w:proofErr w:type="spellEnd"/>
      <w:r w:rsidRPr="00BC5676">
        <w:rPr>
          <w:shd w:val="clear" w:color="auto" w:fill="FFFFFF"/>
        </w:rPr>
        <w:t xml:space="preserve"> [сайт]. — URL: </w:t>
      </w:r>
      <w:hyperlink r:id="rId10" w:history="1">
        <w:r w:rsidR="00484C0F">
          <w:rPr>
            <w:rStyle w:val="a9"/>
            <w:shd w:val="clear" w:color="auto" w:fill="FFFFFF"/>
          </w:rPr>
          <w:t>https://urait.ru/bcode/449283</w:t>
        </w:r>
      </w:hyperlink>
    </w:p>
    <w:p w:rsidR="004330EF" w:rsidRPr="00BC5676" w:rsidRDefault="004330EF" w:rsidP="00BC5676">
      <w:pPr>
        <w:jc w:val="both"/>
      </w:pPr>
      <w:r w:rsidRPr="00BC5676">
        <w:t>4. Афанасьев, М. П.  Бюджет и бюджетная система в 2 т. Том 1</w:t>
      </w:r>
      <w:proofErr w:type="gramStart"/>
      <w:r w:rsidRPr="00BC5676">
        <w:t xml:space="preserve"> :</w:t>
      </w:r>
      <w:proofErr w:type="gramEnd"/>
      <w:r w:rsidRPr="00BC5676">
        <w:t xml:space="preserve"> учебник для вузов / М. П. Афанасьев, А. А. </w:t>
      </w:r>
      <w:proofErr w:type="spellStart"/>
      <w:r w:rsidRPr="00BC5676">
        <w:t>Беленчук</w:t>
      </w:r>
      <w:proofErr w:type="spellEnd"/>
      <w:r w:rsidRPr="00BC5676">
        <w:t xml:space="preserve">, И. В. </w:t>
      </w:r>
      <w:proofErr w:type="spellStart"/>
      <w:r w:rsidRPr="00BC5676">
        <w:t>Кривогов</w:t>
      </w:r>
      <w:proofErr w:type="spellEnd"/>
      <w:r w:rsidRPr="00BC5676">
        <w:t xml:space="preserve">. — 6-е изд., </w:t>
      </w:r>
      <w:proofErr w:type="spellStart"/>
      <w:r w:rsidRPr="00BC5676">
        <w:t>перераб</w:t>
      </w:r>
      <w:proofErr w:type="spellEnd"/>
      <w:r w:rsidRPr="00BC5676">
        <w:t>. и доп. — Москва : Изд</w:t>
      </w:r>
      <w:r w:rsidRPr="00BC5676">
        <w:t>а</w:t>
      </w:r>
      <w:r w:rsidRPr="00BC5676">
        <w:t xml:space="preserve">тельство </w:t>
      </w:r>
      <w:proofErr w:type="spellStart"/>
      <w:r w:rsidRPr="00BC5676">
        <w:t>Юрайт</w:t>
      </w:r>
      <w:proofErr w:type="spellEnd"/>
      <w:r w:rsidRPr="00BC5676">
        <w:t>, 2022. — 318 с. — (Высшее образование). — ISBN 978-5-534-12352-4. — Текст</w:t>
      </w:r>
      <w:proofErr w:type="gramStart"/>
      <w:r w:rsidRPr="00BC5676">
        <w:t xml:space="preserve"> :</w:t>
      </w:r>
      <w:proofErr w:type="gramEnd"/>
      <w:r w:rsidRPr="00BC5676">
        <w:t xml:space="preserve"> электронный // Образовательная платформа </w:t>
      </w:r>
      <w:proofErr w:type="spellStart"/>
      <w:r w:rsidRPr="00BC5676">
        <w:t>Юрайт</w:t>
      </w:r>
      <w:proofErr w:type="spellEnd"/>
      <w:r w:rsidRPr="00BC5676">
        <w:t xml:space="preserve"> [сайт]. — URL: </w:t>
      </w:r>
      <w:hyperlink r:id="rId11" w:history="1">
        <w:r w:rsidR="00484C0F">
          <w:rPr>
            <w:rStyle w:val="a9"/>
          </w:rPr>
          <w:t>https://urait.ru/bcode/490745</w:t>
        </w:r>
      </w:hyperlink>
    </w:p>
    <w:p w:rsidR="004330EF" w:rsidRPr="00BC5676" w:rsidRDefault="004330EF" w:rsidP="00BC5676">
      <w:pPr>
        <w:jc w:val="both"/>
      </w:pPr>
      <w:r w:rsidRPr="00BC5676">
        <w:t>5. Афанасьев, М. П.  Бюджет и бюджетная система в 2 т. Том 2</w:t>
      </w:r>
      <w:proofErr w:type="gramStart"/>
      <w:r w:rsidRPr="00BC5676">
        <w:t xml:space="preserve"> :</w:t>
      </w:r>
      <w:proofErr w:type="gramEnd"/>
      <w:r w:rsidRPr="00BC5676">
        <w:t xml:space="preserve"> учебник для вузов / М. П. Афанасьев, А. А. </w:t>
      </w:r>
      <w:proofErr w:type="spellStart"/>
      <w:r w:rsidRPr="00BC5676">
        <w:t>Беленчук</w:t>
      </w:r>
      <w:proofErr w:type="spellEnd"/>
      <w:r w:rsidRPr="00BC5676">
        <w:t xml:space="preserve">, И. В. </w:t>
      </w:r>
      <w:proofErr w:type="spellStart"/>
      <w:r w:rsidRPr="00BC5676">
        <w:t>Кривогов</w:t>
      </w:r>
      <w:proofErr w:type="spellEnd"/>
      <w:r w:rsidRPr="00BC5676">
        <w:t xml:space="preserve">. — 6-е изд., </w:t>
      </w:r>
      <w:proofErr w:type="spellStart"/>
      <w:r w:rsidRPr="00BC5676">
        <w:t>перераб</w:t>
      </w:r>
      <w:proofErr w:type="spellEnd"/>
      <w:r w:rsidRPr="00BC5676">
        <w:t>. и доп. — Москва : Изд</w:t>
      </w:r>
      <w:r w:rsidRPr="00BC5676">
        <w:t>а</w:t>
      </w:r>
      <w:r w:rsidRPr="00BC5676">
        <w:t xml:space="preserve">тельство </w:t>
      </w:r>
      <w:proofErr w:type="spellStart"/>
      <w:r w:rsidRPr="00BC5676">
        <w:t>Юрайт</w:t>
      </w:r>
      <w:proofErr w:type="spellEnd"/>
      <w:r w:rsidRPr="00BC5676">
        <w:t>, 2022. — 355 с. — (Высшее образование). — ISBN 978-5-534-12354-8. — Текст</w:t>
      </w:r>
      <w:proofErr w:type="gramStart"/>
      <w:r w:rsidRPr="00BC5676">
        <w:t xml:space="preserve"> :</w:t>
      </w:r>
      <w:proofErr w:type="gramEnd"/>
      <w:r w:rsidRPr="00BC5676">
        <w:t xml:space="preserve"> электронный // Образовательная платформа </w:t>
      </w:r>
      <w:proofErr w:type="spellStart"/>
      <w:r w:rsidRPr="00BC5676">
        <w:t>Юрайт</w:t>
      </w:r>
      <w:proofErr w:type="spellEnd"/>
      <w:r w:rsidRPr="00BC5676">
        <w:t xml:space="preserve"> [сайт]. — URL: </w:t>
      </w:r>
      <w:hyperlink r:id="rId12" w:history="1">
        <w:r w:rsidR="00484C0F">
          <w:rPr>
            <w:rStyle w:val="a9"/>
          </w:rPr>
          <w:t>https://urait.ru/bcode/490746</w:t>
        </w:r>
      </w:hyperlink>
    </w:p>
    <w:p w:rsidR="004330EF" w:rsidRPr="00BC5676" w:rsidRDefault="004330EF" w:rsidP="004330EF">
      <w:r w:rsidRPr="00BC5676">
        <w:rPr>
          <w:shd w:val="clear" w:color="auto" w:fill="FFFFFF"/>
        </w:rPr>
        <w:t>6. Бюджетная система Российской Федерации</w:t>
      </w:r>
      <w:proofErr w:type="gramStart"/>
      <w:r w:rsidRPr="00BC5676">
        <w:rPr>
          <w:shd w:val="clear" w:color="auto" w:fill="FFFFFF"/>
        </w:rPr>
        <w:t> :</w:t>
      </w:r>
      <w:proofErr w:type="gramEnd"/>
      <w:r w:rsidRPr="00BC5676">
        <w:rPr>
          <w:shd w:val="clear" w:color="auto" w:fill="FFFFFF"/>
        </w:rPr>
        <w:t xml:space="preserve"> учебник и практикум для вузов / Н. Г. Иванова [и др.] ; под редакцией Н. Г. Ивановой, М. И. </w:t>
      </w:r>
      <w:proofErr w:type="spellStart"/>
      <w:r w:rsidRPr="00BC5676">
        <w:rPr>
          <w:shd w:val="clear" w:color="auto" w:fill="FFFFFF"/>
        </w:rPr>
        <w:t>Канкуловой</w:t>
      </w:r>
      <w:proofErr w:type="spellEnd"/>
      <w:r w:rsidRPr="00BC5676">
        <w:rPr>
          <w:shd w:val="clear" w:color="auto" w:fill="FFFFFF"/>
        </w:rPr>
        <w:t xml:space="preserve">. — 2-е изд., </w:t>
      </w:r>
      <w:proofErr w:type="spellStart"/>
      <w:r w:rsidRPr="00BC5676">
        <w:rPr>
          <w:shd w:val="clear" w:color="auto" w:fill="FFFFFF"/>
        </w:rPr>
        <w:t>пер</w:t>
      </w:r>
      <w:r w:rsidRPr="00BC5676">
        <w:rPr>
          <w:shd w:val="clear" w:color="auto" w:fill="FFFFFF"/>
        </w:rPr>
        <w:t>е</w:t>
      </w:r>
      <w:r w:rsidRPr="00BC5676">
        <w:rPr>
          <w:shd w:val="clear" w:color="auto" w:fill="FFFFFF"/>
        </w:rPr>
        <w:t>раб</w:t>
      </w:r>
      <w:proofErr w:type="spellEnd"/>
      <w:r w:rsidRPr="00BC5676">
        <w:rPr>
          <w:shd w:val="clear" w:color="auto" w:fill="FFFFFF"/>
        </w:rPr>
        <w:t xml:space="preserve">. и доп. — Москва : Издательство </w:t>
      </w:r>
      <w:proofErr w:type="spellStart"/>
      <w:r w:rsidRPr="00BC5676">
        <w:rPr>
          <w:shd w:val="clear" w:color="auto" w:fill="FFFFFF"/>
        </w:rPr>
        <w:t>Юрайт</w:t>
      </w:r>
      <w:proofErr w:type="spellEnd"/>
      <w:r w:rsidRPr="00BC5676">
        <w:rPr>
          <w:shd w:val="clear" w:color="auto" w:fill="FFFFFF"/>
        </w:rPr>
        <w:t xml:space="preserve">, 2022. — 381 с. — (Высшее образование). — </w:t>
      </w:r>
      <w:r w:rsidRPr="00BC5676">
        <w:rPr>
          <w:shd w:val="clear" w:color="auto" w:fill="FFFFFF"/>
        </w:rPr>
        <w:lastRenderedPageBreak/>
        <w:t>ISBN 978-5-534-09792-4. — Текст</w:t>
      </w:r>
      <w:proofErr w:type="gramStart"/>
      <w:r w:rsidRPr="00BC5676">
        <w:rPr>
          <w:shd w:val="clear" w:color="auto" w:fill="FFFFFF"/>
        </w:rPr>
        <w:t xml:space="preserve"> :</w:t>
      </w:r>
      <w:proofErr w:type="gramEnd"/>
      <w:r w:rsidRPr="00BC5676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BC5676">
        <w:rPr>
          <w:shd w:val="clear" w:color="auto" w:fill="FFFFFF"/>
        </w:rPr>
        <w:t>Юрайт</w:t>
      </w:r>
      <w:proofErr w:type="spellEnd"/>
      <w:r w:rsidRPr="00BC5676">
        <w:rPr>
          <w:shd w:val="clear" w:color="auto" w:fill="FFFFFF"/>
        </w:rPr>
        <w:t xml:space="preserve"> [сайт]. — URL: </w:t>
      </w:r>
      <w:hyperlink r:id="rId13" w:history="1">
        <w:r w:rsidR="00484C0F">
          <w:rPr>
            <w:rStyle w:val="a9"/>
            <w:shd w:val="clear" w:color="auto" w:fill="FFFFFF"/>
          </w:rPr>
          <w:t>https://urait.ru/bcode/489540</w:t>
        </w:r>
      </w:hyperlink>
    </w:p>
    <w:p w:rsidR="004330EF" w:rsidRPr="00BC5676" w:rsidRDefault="004330EF" w:rsidP="004330EF"/>
    <w:p w:rsidR="00144090" w:rsidRPr="00BC5676" w:rsidRDefault="00144090" w:rsidP="00400F53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BC5676">
        <w:rPr>
          <w:b/>
          <w:bCs/>
          <w:i/>
        </w:rPr>
        <w:t>Дополнительная:</w:t>
      </w:r>
    </w:p>
    <w:p w:rsidR="00497B5A" w:rsidRPr="00BC5676" w:rsidRDefault="00497B5A" w:rsidP="00BC5676">
      <w:pPr>
        <w:jc w:val="both"/>
      </w:pPr>
      <w:r w:rsidRPr="00BC5676">
        <w:rPr>
          <w:iCs/>
          <w:shd w:val="clear" w:color="auto" w:fill="FFFFFF"/>
        </w:rPr>
        <w:t>1.Назин, К. Н. </w:t>
      </w:r>
      <w:r w:rsidRPr="00BC5676">
        <w:rPr>
          <w:shd w:val="clear" w:color="auto" w:fill="FFFFFF"/>
        </w:rPr>
        <w:t> Экономика России. Инфраструктура</w:t>
      </w:r>
      <w:proofErr w:type="gramStart"/>
      <w:r w:rsidRPr="00BC5676">
        <w:rPr>
          <w:shd w:val="clear" w:color="auto" w:fill="FFFFFF"/>
        </w:rPr>
        <w:t> :</w:t>
      </w:r>
      <w:proofErr w:type="gramEnd"/>
      <w:r w:rsidRPr="00BC5676">
        <w:rPr>
          <w:shd w:val="clear" w:color="auto" w:fill="FFFFFF"/>
        </w:rPr>
        <w:t xml:space="preserve"> учебник для вузов / К. Н. </w:t>
      </w:r>
      <w:proofErr w:type="spellStart"/>
      <w:r w:rsidRPr="00BC5676">
        <w:rPr>
          <w:shd w:val="clear" w:color="auto" w:fill="FFFFFF"/>
        </w:rPr>
        <w:t>Назин</w:t>
      </w:r>
      <w:proofErr w:type="spellEnd"/>
      <w:r w:rsidRPr="00BC5676">
        <w:rPr>
          <w:shd w:val="clear" w:color="auto" w:fill="FFFFFF"/>
        </w:rPr>
        <w:t>, Д. И. </w:t>
      </w:r>
      <w:proofErr w:type="spellStart"/>
      <w:r w:rsidRPr="00BC5676">
        <w:rPr>
          <w:shd w:val="clear" w:color="auto" w:fill="FFFFFF"/>
        </w:rPr>
        <w:t>Кокурин</w:t>
      </w:r>
      <w:proofErr w:type="spellEnd"/>
      <w:r w:rsidRPr="00BC5676">
        <w:rPr>
          <w:shd w:val="clear" w:color="auto" w:fill="FFFFFF"/>
        </w:rPr>
        <w:t>. — Москва</w:t>
      </w:r>
      <w:proofErr w:type="gramStart"/>
      <w:r w:rsidRPr="00BC5676">
        <w:rPr>
          <w:shd w:val="clear" w:color="auto" w:fill="FFFFFF"/>
        </w:rPr>
        <w:t> :</w:t>
      </w:r>
      <w:proofErr w:type="gramEnd"/>
      <w:r w:rsidRPr="00BC5676">
        <w:rPr>
          <w:shd w:val="clear" w:color="auto" w:fill="FFFFFF"/>
        </w:rPr>
        <w:t xml:space="preserve"> Издательство </w:t>
      </w:r>
      <w:proofErr w:type="spellStart"/>
      <w:r w:rsidRPr="00BC5676">
        <w:rPr>
          <w:shd w:val="clear" w:color="auto" w:fill="FFFFFF"/>
        </w:rPr>
        <w:t>Юрайт</w:t>
      </w:r>
      <w:proofErr w:type="spellEnd"/>
      <w:r w:rsidRPr="00BC5676">
        <w:rPr>
          <w:shd w:val="clear" w:color="auto" w:fill="FFFFFF"/>
        </w:rPr>
        <w:t>, 2020. — 277 с. — (Высшее образов</w:t>
      </w:r>
      <w:r w:rsidRPr="00BC5676">
        <w:rPr>
          <w:shd w:val="clear" w:color="auto" w:fill="FFFFFF"/>
        </w:rPr>
        <w:t>а</w:t>
      </w:r>
      <w:r w:rsidRPr="00BC5676">
        <w:rPr>
          <w:shd w:val="clear" w:color="auto" w:fill="FFFFFF"/>
        </w:rPr>
        <w:t>ние). — ISBN 978-5-534-10612-1. — Текст</w:t>
      </w:r>
      <w:proofErr w:type="gramStart"/>
      <w:r w:rsidRPr="00BC5676">
        <w:rPr>
          <w:shd w:val="clear" w:color="auto" w:fill="FFFFFF"/>
        </w:rPr>
        <w:t xml:space="preserve"> :</w:t>
      </w:r>
      <w:proofErr w:type="gramEnd"/>
      <w:r w:rsidRPr="00BC5676">
        <w:rPr>
          <w:shd w:val="clear" w:color="auto" w:fill="FFFFFF"/>
        </w:rPr>
        <w:t xml:space="preserve"> электронный // ЭБС </w:t>
      </w:r>
      <w:proofErr w:type="spellStart"/>
      <w:r w:rsidRPr="00BC5676">
        <w:rPr>
          <w:shd w:val="clear" w:color="auto" w:fill="FFFFFF"/>
        </w:rPr>
        <w:t>Юрайт</w:t>
      </w:r>
      <w:proofErr w:type="spellEnd"/>
      <w:r w:rsidRPr="00BC5676">
        <w:rPr>
          <w:shd w:val="clear" w:color="auto" w:fill="FFFFFF"/>
        </w:rPr>
        <w:t xml:space="preserve"> [сайт]. — URL: </w:t>
      </w:r>
      <w:hyperlink r:id="rId14" w:history="1">
        <w:r w:rsidR="00484C0F">
          <w:rPr>
            <w:rStyle w:val="a9"/>
            <w:shd w:val="clear" w:color="auto" w:fill="FFFFFF"/>
          </w:rPr>
          <w:t>https://urait.ru/bcode/456347</w:t>
        </w:r>
      </w:hyperlink>
    </w:p>
    <w:p w:rsidR="004330EF" w:rsidRPr="00BC5676" w:rsidRDefault="00497B5A" w:rsidP="00BC5676">
      <w:pPr>
        <w:shd w:val="clear" w:color="auto" w:fill="FFFFFF"/>
        <w:jc w:val="both"/>
        <w:rPr>
          <w:rStyle w:val="a9"/>
          <w:color w:val="auto"/>
          <w:u w:val="none"/>
        </w:rPr>
      </w:pPr>
      <w:r w:rsidRPr="00BC5676">
        <w:rPr>
          <w:iCs/>
        </w:rPr>
        <w:t>2. Дерен, В. И. </w:t>
      </w:r>
      <w:r w:rsidRPr="00BC5676">
        <w:t> Экономическая теория и экономическая политика. Практикум</w:t>
      </w:r>
      <w:proofErr w:type="gramStart"/>
      <w:r w:rsidRPr="00BC5676">
        <w:t> :</w:t>
      </w:r>
      <w:proofErr w:type="gramEnd"/>
      <w:r w:rsidRPr="00BC5676">
        <w:t xml:space="preserve"> учебное пособие для вузов / В. И. Дерен. — 2-е изд., </w:t>
      </w:r>
      <w:proofErr w:type="spellStart"/>
      <w:r w:rsidRPr="00BC5676">
        <w:t>испр</w:t>
      </w:r>
      <w:proofErr w:type="spellEnd"/>
      <w:r w:rsidRPr="00BC5676">
        <w:t xml:space="preserve">. и доп. — Москва : Издательство </w:t>
      </w:r>
      <w:proofErr w:type="spellStart"/>
      <w:r w:rsidRPr="00BC5676">
        <w:t>Юрайт</w:t>
      </w:r>
      <w:proofErr w:type="spellEnd"/>
      <w:r w:rsidRPr="00BC5676">
        <w:t>, 2020. — 286 с. — (Высшее образование). — ISBN 978-5-534-11573-4. — Текст</w:t>
      </w:r>
      <w:proofErr w:type="gramStart"/>
      <w:r w:rsidRPr="00BC5676">
        <w:t xml:space="preserve"> :</w:t>
      </w:r>
      <w:proofErr w:type="gramEnd"/>
      <w:r w:rsidRPr="00BC5676">
        <w:t xml:space="preserve"> электро</w:t>
      </w:r>
      <w:r w:rsidRPr="00BC5676">
        <w:t>н</w:t>
      </w:r>
      <w:r w:rsidRPr="00BC5676">
        <w:t xml:space="preserve">ный // ЭБС </w:t>
      </w:r>
      <w:proofErr w:type="spellStart"/>
      <w:r w:rsidRPr="00BC5676">
        <w:t>Юрайт</w:t>
      </w:r>
      <w:proofErr w:type="spellEnd"/>
      <w:r w:rsidRPr="00BC5676">
        <w:t xml:space="preserve"> [сайт]. — URL: </w:t>
      </w:r>
      <w:hyperlink r:id="rId15" w:history="1">
        <w:r w:rsidR="00484C0F">
          <w:rPr>
            <w:rStyle w:val="a9"/>
          </w:rPr>
          <w:t>https://urait.ru/bcode/455956</w:t>
        </w:r>
      </w:hyperlink>
    </w:p>
    <w:p w:rsidR="004330EF" w:rsidRPr="00BC5676" w:rsidRDefault="004330EF" w:rsidP="00BC5676">
      <w:pPr>
        <w:jc w:val="both"/>
      </w:pPr>
      <w:r w:rsidRPr="00BC5676">
        <w:rPr>
          <w:iCs/>
          <w:shd w:val="clear" w:color="auto" w:fill="FFFFFF"/>
        </w:rPr>
        <w:t>3. Рябова, Е. В.</w:t>
      </w:r>
      <w:r w:rsidRPr="00BC5676">
        <w:rPr>
          <w:i/>
          <w:iCs/>
          <w:shd w:val="clear" w:color="auto" w:fill="FFFFFF"/>
        </w:rPr>
        <w:t> </w:t>
      </w:r>
      <w:r w:rsidRPr="00BC5676">
        <w:rPr>
          <w:shd w:val="clear" w:color="auto" w:fill="FFFFFF"/>
        </w:rPr>
        <w:t> Бюджетное устройство Российской Федерации</w:t>
      </w:r>
      <w:proofErr w:type="gramStart"/>
      <w:r w:rsidRPr="00BC5676">
        <w:rPr>
          <w:shd w:val="clear" w:color="auto" w:fill="FFFFFF"/>
        </w:rPr>
        <w:t> :</w:t>
      </w:r>
      <w:proofErr w:type="gramEnd"/>
      <w:r w:rsidRPr="00BC5676">
        <w:rPr>
          <w:shd w:val="clear" w:color="auto" w:fill="FFFFFF"/>
        </w:rPr>
        <w:t xml:space="preserve"> учебное пособие для в</w:t>
      </w:r>
      <w:r w:rsidRPr="00BC5676">
        <w:rPr>
          <w:shd w:val="clear" w:color="auto" w:fill="FFFFFF"/>
        </w:rPr>
        <w:t>у</w:t>
      </w:r>
      <w:r w:rsidRPr="00BC5676">
        <w:rPr>
          <w:shd w:val="clear" w:color="auto" w:fill="FFFFFF"/>
        </w:rPr>
        <w:t>зов / Е. В. Рябова. — Москва</w:t>
      </w:r>
      <w:proofErr w:type="gramStart"/>
      <w:r w:rsidRPr="00BC5676">
        <w:rPr>
          <w:shd w:val="clear" w:color="auto" w:fill="FFFFFF"/>
        </w:rPr>
        <w:t> :</w:t>
      </w:r>
      <w:proofErr w:type="gramEnd"/>
      <w:r w:rsidRPr="00BC5676">
        <w:rPr>
          <w:shd w:val="clear" w:color="auto" w:fill="FFFFFF"/>
        </w:rPr>
        <w:t xml:space="preserve"> Издательство </w:t>
      </w:r>
      <w:proofErr w:type="spellStart"/>
      <w:r w:rsidRPr="00BC5676">
        <w:rPr>
          <w:shd w:val="clear" w:color="auto" w:fill="FFFFFF"/>
        </w:rPr>
        <w:t>Юрайт</w:t>
      </w:r>
      <w:proofErr w:type="spellEnd"/>
      <w:r w:rsidRPr="00BC5676">
        <w:rPr>
          <w:shd w:val="clear" w:color="auto" w:fill="FFFFFF"/>
        </w:rPr>
        <w:t>, 2022. — 248 с. — (Высшее образов</w:t>
      </w:r>
      <w:r w:rsidRPr="00BC5676">
        <w:rPr>
          <w:shd w:val="clear" w:color="auto" w:fill="FFFFFF"/>
        </w:rPr>
        <w:t>а</w:t>
      </w:r>
      <w:r w:rsidRPr="00BC5676">
        <w:rPr>
          <w:shd w:val="clear" w:color="auto" w:fill="FFFFFF"/>
        </w:rPr>
        <w:t>ние). — ISBN 978-5-534-12312-8. — Текст</w:t>
      </w:r>
      <w:proofErr w:type="gramStart"/>
      <w:r w:rsidRPr="00BC5676">
        <w:rPr>
          <w:shd w:val="clear" w:color="auto" w:fill="FFFFFF"/>
        </w:rPr>
        <w:t xml:space="preserve"> :</w:t>
      </w:r>
      <w:proofErr w:type="gramEnd"/>
      <w:r w:rsidRPr="00BC5676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BC5676">
        <w:rPr>
          <w:shd w:val="clear" w:color="auto" w:fill="FFFFFF"/>
        </w:rPr>
        <w:t>Юрайт</w:t>
      </w:r>
      <w:proofErr w:type="spellEnd"/>
      <w:r w:rsidRPr="00BC5676">
        <w:rPr>
          <w:shd w:val="clear" w:color="auto" w:fill="FFFFFF"/>
        </w:rPr>
        <w:t xml:space="preserve"> [сайт]. — URL: </w:t>
      </w:r>
      <w:hyperlink r:id="rId16" w:history="1">
        <w:r w:rsidR="00484C0F">
          <w:rPr>
            <w:rStyle w:val="a9"/>
            <w:shd w:val="clear" w:color="auto" w:fill="FFFFFF"/>
          </w:rPr>
          <w:t>https://urait.ru/bcode/496267</w:t>
        </w:r>
      </w:hyperlink>
    </w:p>
    <w:p w:rsidR="004330EF" w:rsidRPr="00BC5676" w:rsidRDefault="004330EF" w:rsidP="00BC5676">
      <w:pPr>
        <w:jc w:val="both"/>
      </w:pPr>
      <w:r w:rsidRPr="00BC5676">
        <w:t xml:space="preserve">4. </w:t>
      </w:r>
      <w:proofErr w:type="spellStart"/>
      <w:r w:rsidRPr="00BC5676">
        <w:t>Сангинова</w:t>
      </w:r>
      <w:proofErr w:type="spellEnd"/>
      <w:r w:rsidRPr="00BC5676">
        <w:t>, Л. Д.  Бюджетный процесс. Тесты</w:t>
      </w:r>
      <w:proofErr w:type="gramStart"/>
      <w:r w:rsidRPr="00BC5676">
        <w:t xml:space="preserve"> :</w:t>
      </w:r>
      <w:proofErr w:type="gramEnd"/>
      <w:r w:rsidRPr="00BC5676">
        <w:t xml:space="preserve"> учебное пособие для вузов / Л. Д. </w:t>
      </w:r>
      <w:proofErr w:type="spellStart"/>
      <w:r w:rsidRPr="00BC5676">
        <w:t>Са</w:t>
      </w:r>
      <w:r w:rsidRPr="00BC5676">
        <w:t>н</w:t>
      </w:r>
      <w:r w:rsidRPr="00BC5676">
        <w:t>гинова</w:t>
      </w:r>
      <w:proofErr w:type="spellEnd"/>
      <w:r w:rsidRPr="00BC5676">
        <w:t>. — Москва</w:t>
      </w:r>
      <w:proofErr w:type="gramStart"/>
      <w:r w:rsidRPr="00BC5676">
        <w:t xml:space="preserve"> :</w:t>
      </w:r>
      <w:proofErr w:type="gramEnd"/>
      <w:r w:rsidRPr="00BC5676">
        <w:t xml:space="preserve"> Издательство </w:t>
      </w:r>
      <w:proofErr w:type="spellStart"/>
      <w:r w:rsidRPr="00BC5676">
        <w:t>Юрайт</w:t>
      </w:r>
      <w:proofErr w:type="spellEnd"/>
      <w:r w:rsidRPr="00BC5676">
        <w:t>, 2022. — 45 с. — (Высшее образование). — ISBN 978-5-534-14171-9. — Текст</w:t>
      </w:r>
      <w:proofErr w:type="gramStart"/>
      <w:r w:rsidRPr="00BC5676">
        <w:t xml:space="preserve"> :</w:t>
      </w:r>
      <w:proofErr w:type="gramEnd"/>
      <w:r w:rsidRPr="00BC5676">
        <w:t xml:space="preserve"> электронный // Образовательная платформа </w:t>
      </w:r>
      <w:proofErr w:type="spellStart"/>
      <w:r w:rsidRPr="00BC5676">
        <w:t>Юрайт</w:t>
      </w:r>
      <w:proofErr w:type="spellEnd"/>
      <w:r w:rsidRPr="00BC5676">
        <w:t xml:space="preserve"> [сайт]. — URL: </w:t>
      </w:r>
      <w:hyperlink r:id="rId17" w:history="1">
        <w:r w:rsidR="00484C0F">
          <w:rPr>
            <w:rStyle w:val="a9"/>
          </w:rPr>
          <w:t>https://urait.ru/bcode/496655</w:t>
        </w:r>
      </w:hyperlink>
    </w:p>
    <w:p w:rsidR="004330EF" w:rsidRPr="00BC5676" w:rsidRDefault="004330EF" w:rsidP="00497B5A">
      <w:pPr>
        <w:shd w:val="clear" w:color="auto" w:fill="FFFFFF"/>
        <w:rPr>
          <w:rStyle w:val="a9"/>
          <w:color w:val="auto"/>
          <w:u w:val="none"/>
        </w:rPr>
      </w:pPr>
    </w:p>
    <w:p w:rsidR="0079237A" w:rsidRPr="00BC5676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C5676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BC5676">
        <w:rPr>
          <w:b/>
          <w:sz w:val="24"/>
          <w:szCs w:val="24"/>
        </w:rPr>
        <w:t xml:space="preserve"> </w:t>
      </w:r>
      <w:r w:rsidRPr="00BC5676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7912B7" w:rsidRPr="00BC5676">
        <w:rPr>
          <w:rFonts w:ascii="Times New Roman" w:hAnsi="Times New Roman"/>
          <w:b/>
          <w:sz w:val="24"/>
          <w:szCs w:val="24"/>
        </w:rPr>
        <w:t>), необходимых</w:t>
      </w:r>
      <w:r w:rsidRPr="00BC5676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C567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C567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484C0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C5676">
        <w:rPr>
          <w:rFonts w:ascii="Times New Roman" w:hAnsi="Times New Roman"/>
          <w:sz w:val="24"/>
          <w:szCs w:val="24"/>
        </w:rPr>
        <w:t>Юрайт</w:t>
      </w:r>
      <w:proofErr w:type="spellEnd"/>
      <w:r w:rsidRPr="00BC567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484C0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484C0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484C0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C5676">
        <w:rPr>
          <w:rFonts w:ascii="Times New Roman" w:hAnsi="Times New Roman"/>
          <w:sz w:val="24"/>
          <w:szCs w:val="24"/>
        </w:rPr>
        <w:t>Elsevier</w:t>
      </w:r>
      <w:proofErr w:type="spellEnd"/>
      <w:r w:rsidRPr="00BC567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484C0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4F260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484C0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484C0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484C0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484C0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484C0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484C0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BC567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484C0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C5676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1" w:history="1">
        <w:r w:rsidRPr="00BC5676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C5676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2" w:history="1">
        <w:r w:rsidRPr="00BC5676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C5676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3" w:history="1">
        <w:r w:rsidRPr="00BC5676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C5676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4" w:history="1">
        <w:r w:rsidRPr="00BC5676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BC5676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BC567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5" w:history="1">
        <w:r w:rsidRPr="00BC5676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BC5676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6" w:history="1">
        <w:r w:rsidRPr="00BC5676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BC567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C5676">
        <w:rPr>
          <w:rFonts w:ascii="Times New Roman" w:hAnsi="Times New Roman"/>
          <w:sz w:val="24"/>
          <w:szCs w:val="24"/>
        </w:rPr>
        <w:t>ResearchBib</w:t>
      </w:r>
      <w:proofErr w:type="spellEnd"/>
      <w:r w:rsidRPr="00BC5676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BC5676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BC5676" w:rsidRDefault="0079237A" w:rsidP="0079237A">
      <w:pPr>
        <w:ind w:firstLine="709"/>
        <w:jc w:val="both"/>
      </w:pPr>
    </w:p>
    <w:p w:rsidR="0079237A" w:rsidRPr="00BC5676" w:rsidRDefault="0079237A" w:rsidP="0079237A">
      <w:pPr>
        <w:ind w:firstLine="709"/>
        <w:jc w:val="both"/>
        <w:rPr>
          <w:rFonts w:eastAsia="Calibri"/>
        </w:rPr>
      </w:pPr>
      <w:r w:rsidRPr="00BC5676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BC5676">
        <w:lastRenderedPageBreak/>
        <w:t>библиотечной системе (электронной библиотеке) и к электронной</w:t>
      </w:r>
      <w:r w:rsidRPr="00BC5676">
        <w:rPr>
          <w:rFonts w:eastAsia="Calibri"/>
        </w:rPr>
        <w:t xml:space="preserve"> </w:t>
      </w:r>
      <w:r w:rsidRPr="00BC5676">
        <w:t>информационно-образовательной среде Академии. Электронно-библиотечная система</w:t>
      </w:r>
      <w:r w:rsidRPr="00BC5676">
        <w:rPr>
          <w:rFonts w:eastAsia="Calibri"/>
        </w:rPr>
        <w:t xml:space="preserve"> </w:t>
      </w:r>
      <w:r w:rsidRPr="00BC5676">
        <w:t>(электронная би</w:t>
      </w:r>
      <w:r w:rsidRPr="00BC5676">
        <w:t>б</w:t>
      </w:r>
      <w:r w:rsidRPr="00BC5676">
        <w:t>лиотека) и электронная информационно-образовательная среда обеспечивают возмо</w:t>
      </w:r>
      <w:r w:rsidRPr="00BC5676">
        <w:t>ж</w:t>
      </w:r>
      <w:r w:rsidRPr="00BC5676">
        <w:t xml:space="preserve">ность </w:t>
      </w:r>
      <w:r w:rsidR="007912B7" w:rsidRPr="00BC5676">
        <w:t>доступа,</w:t>
      </w:r>
      <w:r w:rsidRPr="00BC5676">
        <w:t xml:space="preserve"> обучающегося из любой точки, в которой имеется</w:t>
      </w:r>
      <w:r w:rsidRPr="00BC5676">
        <w:rPr>
          <w:rFonts w:eastAsia="Calibri"/>
        </w:rPr>
        <w:t xml:space="preserve"> </w:t>
      </w:r>
      <w:r w:rsidRPr="00BC5676">
        <w:t>доступ к информацио</w:t>
      </w:r>
      <w:r w:rsidRPr="00BC5676">
        <w:t>н</w:t>
      </w:r>
      <w:r w:rsidRPr="00BC5676">
        <w:t>но-телекоммуникационной сети «Интернет», и отвечает техническим требованиям орг</w:t>
      </w:r>
      <w:r w:rsidRPr="00BC5676">
        <w:t>а</w:t>
      </w:r>
      <w:r w:rsidRPr="00BC5676">
        <w:t>низации как на территории</w:t>
      </w:r>
      <w:r w:rsidRPr="00BC5676">
        <w:rPr>
          <w:rFonts w:eastAsia="Calibri"/>
        </w:rPr>
        <w:t xml:space="preserve"> </w:t>
      </w:r>
      <w:r w:rsidRPr="00BC5676">
        <w:t>организации, так и вне ее.</w:t>
      </w:r>
    </w:p>
    <w:p w:rsidR="0079237A" w:rsidRPr="00BC5676" w:rsidRDefault="0079237A" w:rsidP="0079237A">
      <w:pPr>
        <w:ind w:firstLine="709"/>
        <w:jc w:val="both"/>
        <w:rPr>
          <w:rFonts w:eastAsia="Calibri"/>
        </w:rPr>
      </w:pPr>
      <w:r w:rsidRPr="00BC5676">
        <w:t>Электронная информационно-образовательная среда Академии обеспечивает:</w:t>
      </w:r>
      <w:r w:rsidRPr="00BC5676">
        <w:rPr>
          <w:rFonts w:eastAsia="Calibri"/>
        </w:rPr>
        <w:t xml:space="preserve"> </w:t>
      </w:r>
      <w:r w:rsidRPr="00BC5676">
        <w:t>до</w:t>
      </w:r>
      <w:r w:rsidRPr="00BC5676">
        <w:t>с</w:t>
      </w:r>
      <w:r w:rsidRPr="00BC5676">
        <w:t>туп к учебным планам, рабочим программам дисциплин (модулей), практик, к</w:t>
      </w:r>
      <w:r w:rsidRPr="00BC5676">
        <w:rPr>
          <w:rFonts w:eastAsia="Calibri"/>
        </w:rPr>
        <w:t xml:space="preserve"> </w:t>
      </w:r>
      <w:r w:rsidRPr="00BC5676">
        <w:t>изданиям электронных библиотечных систем и электронным образовательным ресурсам,</w:t>
      </w:r>
      <w:r w:rsidRPr="00BC5676">
        <w:rPr>
          <w:rFonts w:eastAsia="Calibri"/>
        </w:rPr>
        <w:t xml:space="preserve"> </w:t>
      </w:r>
      <w:r w:rsidRPr="00BC5676">
        <w:t>указанным в рабочих программах;</w:t>
      </w:r>
      <w:r w:rsidRPr="00BC5676">
        <w:rPr>
          <w:rFonts w:eastAsia="Calibri"/>
        </w:rPr>
        <w:t xml:space="preserve"> </w:t>
      </w:r>
      <w:r w:rsidRPr="00BC5676">
        <w:t>фиксацию хода образовательного процесса, результатов промеж</w:t>
      </w:r>
      <w:r w:rsidRPr="00BC5676">
        <w:t>у</w:t>
      </w:r>
      <w:r w:rsidRPr="00BC5676">
        <w:t>точной аттестации</w:t>
      </w:r>
      <w:r w:rsidRPr="00BC5676">
        <w:rPr>
          <w:rFonts w:eastAsia="Calibri"/>
        </w:rPr>
        <w:t xml:space="preserve"> </w:t>
      </w:r>
      <w:r w:rsidRPr="00BC5676">
        <w:t>и результатов освоения основной образовательной программы;</w:t>
      </w:r>
      <w:r w:rsidRPr="00BC5676">
        <w:rPr>
          <w:rFonts w:eastAsia="Calibri"/>
        </w:rPr>
        <w:t xml:space="preserve"> </w:t>
      </w:r>
      <w:r w:rsidRPr="00BC5676">
        <w:t>пров</w:t>
      </w:r>
      <w:r w:rsidRPr="00BC5676">
        <w:t>е</w:t>
      </w:r>
      <w:r w:rsidRPr="00BC5676">
        <w:t>дение всех видов занятий, процедур оценки результатов обучения, реализация</w:t>
      </w:r>
      <w:r w:rsidRPr="00BC5676">
        <w:rPr>
          <w:rFonts w:eastAsia="Calibri"/>
        </w:rPr>
        <w:t xml:space="preserve"> </w:t>
      </w:r>
      <w:r w:rsidRPr="00BC5676">
        <w:t>которых предусмотрена с применением электронного обучения, дистанционных</w:t>
      </w:r>
      <w:r w:rsidRPr="00BC5676">
        <w:rPr>
          <w:rFonts w:eastAsia="Calibri"/>
        </w:rPr>
        <w:t xml:space="preserve"> </w:t>
      </w:r>
      <w:r w:rsidRPr="00BC5676">
        <w:t>образовательных технологий;</w:t>
      </w:r>
      <w:r w:rsidRPr="00BC5676">
        <w:rPr>
          <w:rFonts w:eastAsia="Calibri"/>
        </w:rPr>
        <w:t xml:space="preserve"> </w:t>
      </w:r>
      <w:r w:rsidRPr="00BC5676">
        <w:t>формирование электронного портфолио обучающегося, в том числе сохран</w:t>
      </w:r>
      <w:r w:rsidRPr="00BC5676">
        <w:t>е</w:t>
      </w:r>
      <w:r w:rsidRPr="00BC5676">
        <w:t>ние</w:t>
      </w:r>
      <w:r w:rsidRPr="00BC5676">
        <w:rPr>
          <w:rFonts w:eastAsia="Calibri"/>
        </w:rPr>
        <w:t xml:space="preserve"> </w:t>
      </w:r>
      <w:r w:rsidRPr="00BC5676">
        <w:t>работ обучающегося, рецензий и оценок на эти работы со стороны любых участников</w:t>
      </w:r>
      <w:r w:rsidRPr="00BC5676">
        <w:rPr>
          <w:rFonts w:eastAsia="Calibri"/>
        </w:rPr>
        <w:t xml:space="preserve"> </w:t>
      </w:r>
      <w:r w:rsidRPr="00BC5676">
        <w:t>образовательного процесса;</w:t>
      </w:r>
      <w:r w:rsidRPr="00BC5676">
        <w:rPr>
          <w:rFonts w:eastAsia="Calibri"/>
        </w:rPr>
        <w:t xml:space="preserve"> </w:t>
      </w:r>
      <w:r w:rsidRPr="00BC5676">
        <w:t>взаимодействие между участниками образовательного пр</w:t>
      </w:r>
      <w:r w:rsidRPr="00BC5676">
        <w:t>о</w:t>
      </w:r>
      <w:r w:rsidRPr="00BC5676">
        <w:t>цесса, в том числе</w:t>
      </w:r>
      <w:r w:rsidRPr="00BC5676">
        <w:rPr>
          <w:rFonts w:eastAsia="Calibri"/>
        </w:rPr>
        <w:t xml:space="preserve"> </w:t>
      </w:r>
      <w:r w:rsidRPr="00BC5676">
        <w:t>синхронное и (или) асинхронное взаимодействие посредством сети «Интернет».</w:t>
      </w:r>
    </w:p>
    <w:p w:rsidR="0079237A" w:rsidRPr="00BC5676" w:rsidRDefault="0079237A" w:rsidP="0079237A">
      <w:pPr>
        <w:ind w:left="1437"/>
        <w:jc w:val="both"/>
      </w:pPr>
    </w:p>
    <w:p w:rsidR="0079237A" w:rsidRPr="00BC5676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C5676">
        <w:rPr>
          <w:rFonts w:eastAsia="Calibri"/>
          <w:b/>
          <w:lang w:eastAsia="en-US"/>
        </w:rPr>
        <w:t>8</w:t>
      </w:r>
      <w:r w:rsidR="0079237A" w:rsidRPr="00BC5676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BC5676" w:rsidRDefault="0079237A" w:rsidP="0079237A">
      <w:pPr>
        <w:ind w:firstLine="709"/>
        <w:jc w:val="both"/>
      </w:pPr>
      <w:r w:rsidRPr="00BC5676">
        <w:t xml:space="preserve">Для того чтобы успешно освоить дисциплину </w:t>
      </w:r>
      <w:r w:rsidR="00855A11" w:rsidRPr="00BC5676">
        <w:rPr>
          <w:rFonts w:eastAsia="Calibri"/>
          <w:b/>
          <w:lang w:eastAsia="en-US"/>
        </w:rPr>
        <w:t>«</w:t>
      </w:r>
      <w:r w:rsidR="00EA0E96" w:rsidRPr="00BC5676">
        <w:rPr>
          <w:rFonts w:eastAsia="Calibri"/>
          <w:b/>
          <w:lang w:eastAsia="en-US"/>
        </w:rPr>
        <w:t>Нац</w:t>
      </w:r>
      <w:r w:rsidR="00400F53" w:rsidRPr="00BC5676">
        <w:rPr>
          <w:rFonts w:eastAsia="Calibri"/>
          <w:b/>
          <w:lang w:eastAsia="en-US"/>
        </w:rPr>
        <w:t>иональная экономика</w:t>
      </w:r>
      <w:r w:rsidR="009E6147" w:rsidRPr="00BC5676">
        <w:rPr>
          <w:rFonts w:eastAsia="Calibri"/>
          <w:b/>
          <w:lang w:eastAsia="en-US"/>
        </w:rPr>
        <w:t xml:space="preserve"> и бю</w:t>
      </w:r>
      <w:r w:rsidR="009E6147" w:rsidRPr="00BC5676">
        <w:rPr>
          <w:rFonts w:eastAsia="Calibri"/>
          <w:b/>
          <w:lang w:eastAsia="en-US"/>
        </w:rPr>
        <w:t>д</w:t>
      </w:r>
      <w:r w:rsidR="009E6147" w:rsidRPr="00BC5676">
        <w:rPr>
          <w:rFonts w:eastAsia="Calibri"/>
          <w:b/>
          <w:lang w:eastAsia="en-US"/>
        </w:rPr>
        <w:t>жет</w:t>
      </w:r>
      <w:r w:rsidR="00855A11" w:rsidRPr="00BC5676">
        <w:rPr>
          <w:rFonts w:eastAsia="Calibri"/>
          <w:lang w:eastAsia="en-US"/>
        </w:rPr>
        <w:t>»</w:t>
      </w:r>
      <w:r w:rsidRPr="00BC5676">
        <w:rPr>
          <w:bCs/>
        </w:rPr>
        <w:t xml:space="preserve"> </w:t>
      </w:r>
      <w:r w:rsidRPr="00BC5676">
        <w:t>обучающиеся должны выполнить следующие методические указания</w:t>
      </w:r>
      <w:r w:rsidR="00B21CB5" w:rsidRPr="00BC5676">
        <w:t>, включающие в себя подготовку к практическим занятиям и самостоятельной работе</w:t>
      </w:r>
      <w:r w:rsidRPr="00BC5676">
        <w:t>.</w:t>
      </w:r>
    </w:p>
    <w:p w:rsidR="0079237A" w:rsidRPr="00BC5676" w:rsidRDefault="0079237A" w:rsidP="0079237A">
      <w:pPr>
        <w:ind w:firstLine="709"/>
        <w:jc w:val="both"/>
      </w:pPr>
      <w:r w:rsidRPr="00BC5676">
        <w:t xml:space="preserve">Подготовка к занятиям </w:t>
      </w:r>
      <w:r w:rsidR="00B21CB5" w:rsidRPr="00BC5676">
        <w:t>практического</w:t>
      </w:r>
      <w:r w:rsidRPr="00BC5676">
        <w:t xml:space="preserve"> типа включает 2 этапа: 1-й – организацио</w:t>
      </w:r>
      <w:r w:rsidRPr="00BC5676">
        <w:t>н</w:t>
      </w:r>
      <w:r w:rsidRPr="00BC5676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BC5676">
        <w:t>о</w:t>
      </w:r>
      <w:r w:rsidRPr="00BC5676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BC5676">
        <w:t>д</w:t>
      </w:r>
      <w:r w:rsidRPr="00BC5676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BC5676">
        <w:t>с</w:t>
      </w:r>
      <w:r w:rsidRPr="00BC5676">
        <w:t>новные положения рассматриваемого материала, примеры, поясняющие его, а также раз</w:t>
      </w:r>
      <w:r w:rsidRPr="00BC5676">
        <w:t>о</w:t>
      </w:r>
      <w:r w:rsidRPr="00BC5676">
        <w:t>браться в иллюстративном материале. Заканчивать подготовку следует составлением пл</w:t>
      </w:r>
      <w:r w:rsidRPr="00BC5676">
        <w:t>а</w:t>
      </w:r>
      <w:r w:rsidRPr="00BC5676">
        <w:t>на (конспекта) по изучаемому материалу (вопросу). Это позволяет составить концентр</w:t>
      </w:r>
      <w:r w:rsidRPr="00BC5676">
        <w:t>и</w:t>
      </w:r>
      <w:r w:rsidRPr="00BC5676">
        <w:t xml:space="preserve">рованное, сжатое представление по изучаемым вопросам. На </w:t>
      </w:r>
      <w:r w:rsidR="00B21CB5" w:rsidRPr="00BC5676">
        <w:t>практическом занятие</w:t>
      </w:r>
      <w:r w:rsidRPr="00BC5676">
        <w:t xml:space="preserve"> ка</w:t>
      </w:r>
      <w:r w:rsidRPr="00BC5676">
        <w:t>ж</w:t>
      </w:r>
      <w:r w:rsidRPr="00BC5676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</w:t>
      </w:r>
      <w:r w:rsidRPr="00BC5676">
        <w:t>ж</w:t>
      </w:r>
      <w:r w:rsidRPr="00BC5676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BC5676">
        <w:t>к</w:t>
      </w:r>
      <w:r w:rsidRPr="00BC5676">
        <w:t>ста), не допускается и простое чтение конспекта. Необходимо, чтобы выступающий пр</w:t>
      </w:r>
      <w:r w:rsidRPr="00BC5676">
        <w:t>о</w:t>
      </w:r>
      <w:r w:rsidRPr="00BC5676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BC5676" w:rsidRDefault="0079237A" w:rsidP="0079237A">
      <w:pPr>
        <w:ind w:firstLine="709"/>
        <w:jc w:val="both"/>
      </w:pPr>
      <w:r w:rsidRPr="00BC5676">
        <w:t>Самостоятельная работа аспиранта является основным средством овладения уче</w:t>
      </w:r>
      <w:r w:rsidRPr="00BC5676">
        <w:t>б</w:t>
      </w:r>
      <w:r w:rsidRPr="00BC5676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BC5676">
        <w:t>ь</w:t>
      </w:r>
      <w:r w:rsidRPr="00BC5676">
        <w:t>ная работа аспирантов в аудиторное время может включать: − конспектирование (соста</w:t>
      </w:r>
      <w:r w:rsidRPr="00BC5676">
        <w:t>в</w:t>
      </w:r>
      <w:r w:rsidRPr="00BC5676">
        <w:t>ление тезисов) лекций; − выполнение контрольных работ; − решение задач и тестов; − р</w:t>
      </w:r>
      <w:r w:rsidRPr="00BC5676">
        <w:t>а</w:t>
      </w:r>
      <w:r w:rsidRPr="00BC5676">
        <w:t xml:space="preserve"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</w:t>
      </w:r>
      <w:r w:rsidRPr="00BC5676">
        <w:lastRenderedPageBreak/>
        <w:t>выполненных работ; − участие в оперативном (текущем) опросе по отдельным темам из</w:t>
      </w:r>
      <w:r w:rsidRPr="00BC5676">
        <w:t>у</w:t>
      </w:r>
      <w:r w:rsidRPr="00BC5676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BC5676">
        <w:t>и</w:t>
      </w:r>
      <w:r w:rsidRPr="00BC5676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BC5676" w:rsidRDefault="0079237A" w:rsidP="0079237A">
      <w:pPr>
        <w:ind w:firstLine="709"/>
        <w:jc w:val="both"/>
      </w:pPr>
      <w:r w:rsidRPr="00BC5676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C5676">
        <w:t>е</w:t>
      </w:r>
      <w:r w:rsidRPr="00BC5676">
        <w:t xml:space="preserve">риалов, в которых могут содержаться основные вопросы изучаемой проблемы. </w:t>
      </w:r>
    </w:p>
    <w:p w:rsidR="0079237A" w:rsidRPr="00BC5676" w:rsidRDefault="0079237A" w:rsidP="0079237A">
      <w:pPr>
        <w:ind w:firstLine="709"/>
        <w:jc w:val="both"/>
      </w:pPr>
      <w:r w:rsidRPr="00BC5676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C5676">
        <w:t>е</w:t>
      </w:r>
      <w:r w:rsidRPr="00BC5676">
        <w:t>чаются те страницы, которые требуют более внимательного изучения.</w:t>
      </w:r>
    </w:p>
    <w:p w:rsidR="0079237A" w:rsidRPr="00BC5676" w:rsidRDefault="0079237A" w:rsidP="0079237A">
      <w:pPr>
        <w:ind w:firstLine="709"/>
        <w:jc w:val="both"/>
      </w:pPr>
      <w:r w:rsidRPr="00BC5676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C5676">
        <w:t>е</w:t>
      </w:r>
      <w:r w:rsidRPr="00BC5676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BC5676" w:rsidRDefault="0079237A" w:rsidP="0079237A">
      <w:pPr>
        <w:ind w:firstLine="709"/>
        <w:jc w:val="both"/>
      </w:pPr>
      <w:r w:rsidRPr="00BC5676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C5676">
        <w:t>о</w:t>
      </w:r>
      <w:r w:rsidRPr="00BC5676">
        <w:t>дов. Особое внимание следует обратить на то, вытекает тезис из аргументов или нет.</w:t>
      </w:r>
    </w:p>
    <w:p w:rsidR="0079237A" w:rsidRPr="00BC5676" w:rsidRDefault="0079237A" w:rsidP="0079237A">
      <w:pPr>
        <w:ind w:firstLine="709"/>
        <w:jc w:val="both"/>
      </w:pPr>
      <w:r w:rsidRPr="00BC5676">
        <w:t>Необходимо также проанализировать, какие из утверждений автора носят пробл</w:t>
      </w:r>
      <w:r w:rsidRPr="00BC5676">
        <w:t>е</w:t>
      </w:r>
      <w:r w:rsidRPr="00BC5676">
        <w:t>матичный, гипотетический характер и уловить скрытые вопросы.</w:t>
      </w:r>
    </w:p>
    <w:p w:rsidR="0079237A" w:rsidRPr="00BC5676" w:rsidRDefault="0079237A" w:rsidP="0079237A">
      <w:pPr>
        <w:ind w:firstLine="709"/>
        <w:jc w:val="both"/>
      </w:pPr>
      <w:r w:rsidRPr="00BC5676">
        <w:t>Наилучший способ научиться выделять главное в тексте, улавливать проблемати</w:t>
      </w:r>
      <w:r w:rsidRPr="00BC5676">
        <w:t>ч</w:t>
      </w:r>
      <w:r w:rsidRPr="00BC5676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BC5676">
        <w:t>о</w:t>
      </w:r>
      <w:r w:rsidRPr="00BC5676">
        <w:t>просу, сравнивает весомость и доказательность аргументов сторон и делает вывод о на</w:t>
      </w:r>
      <w:r w:rsidRPr="00BC5676">
        <w:t>и</w:t>
      </w:r>
      <w:r w:rsidRPr="00BC5676">
        <w:t>большей убедительности той или иной позиции.</w:t>
      </w:r>
    </w:p>
    <w:p w:rsidR="0079237A" w:rsidRPr="00BC5676" w:rsidRDefault="0079237A" w:rsidP="0079237A">
      <w:pPr>
        <w:ind w:firstLine="709"/>
        <w:jc w:val="both"/>
      </w:pPr>
      <w:r w:rsidRPr="00BC5676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C5676">
        <w:t>о</w:t>
      </w:r>
      <w:r w:rsidRPr="00BC5676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C5676">
        <w:t>е</w:t>
      </w:r>
      <w:r w:rsidRPr="00BC5676">
        <w:t>лять их схожие суждения, аргументы, выводы, а затем сравнивать их между собой и пр</w:t>
      </w:r>
      <w:r w:rsidRPr="00BC5676">
        <w:t>и</w:t>
      </w:r>
      <w:r w:rsidRPr="00BC5676">
        <w:t xml:space="preserve">менять из них ту, которая более убедительна. </w:t>
      </w:r>
    </w:p>
    <w:p w:rsidR="0079237A" w:rsidRPr="00BC5676" w:rsidRDefault="0079237A" w:rsidP="0079237A">
      <w:pPr>
        <w:ind w:firstLine="709"/>
        <w:jc w:val="both"/>
      </w:pPr>
      <w:r w:rsidRPr="00BC5676">
        <w:t>Следующим этапом работы</w:t>
      </w:r>
      <w:r w:rsidRPr="00BC5676">
        <w:rPr>
          <w:b/>
          <w:bCs/>
        </w:rPr>
        <w:t xml:space="preserve"> </w:t>
      </w:r>
      <w:r w:rsidRPr="00BC5676">
        <w:t>с литературными источниками является создание ко</w:t>
      </w:r>
      <w:r w:rsidRPr="00BC5676">
        <w:t>н</w:t>
      </w:r>
      <w:r w:rsidRPr="00BC5676">
        <w:t>спектов, фиксирующих основные тезисы и аргументы. Можно делать записи на отдел</w:t>
      </w:r>
      <w:r w:rsidRPr="00BC5676">
        <w:t>ь</w:t>
      </w:r>
      <w:r w:rsidRPr="00BC5676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BC5676" w:rsidRDefault="0079237A" w:rsidP="0079237A">
      <w:pPr>
        <w:ind w:firstLine="709"/>
        <w:jc w:val="both"/>
      </w:pPr>
      <w:r w:rsidRPr="00BC5676">
        <w:t>Таким образом, при работе с источниками и литературой важно уметь:</w:t>
      </w:r>
    </w:p>
    <w:p w:rsidR="0079237A" w:rsidRPr="00BC567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C5676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BC5676">
        <w:rPr>
          <w:rFonts w:eastAsia="Calibri"/>
          <w:lang w:eastAsia="en-US"/>
        </w:rPr>
        <w:t>о</w:t>
      </w:r>
      <w:r w:rsidRPr="00BC5676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BC567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C5676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BC5676">
        <w:rPr>
          <w:rFonts w:eastAsia="Calibri"/>
          <w:lang w:eastAsia="en-US"/>
        </w:rPr>
        <w:t>н</w:t>
      </w:r>
      <w:r w:rsidRPr="00BC5676">
        <w:rPr>
          <w:rFonts w:eastAsia="Calibri"/>
          <w:lang w:eastAsia="en-US"/>
        </w:rPr>
        <w:t xml:space="preserve">ное; </w:t>
      </w:r>
    </w:p>
    <w:p w:rsidR="0079237A" w:rsidRPr="00BC567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C5676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BC567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C5676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BC5676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BC567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C5676">
        <w:rPr>
          <w:rFonts w:eastAsia="Calibri"/>
          <w:lang w:eastAsia="en-US"/>
        </w:rPr>
        <w:lastRenderedPageBreak/>
        <w:t>работать в разных режимах (индивидуально, в паре, в группе), взаимодейс</w:t>
      </w:r>
      <w:r w:rsidRPr="00BC5676">
        <w:rPr>
          <w:rFonts w:eastAsia="Calibri"/>
          <w:lang w:eastAsia="en-US"/>
        </w:rPr>
        <w:t>т</w:t>
      </w:r>
      <w:r w:rsidRPr="00BC5676">
        <w:rPr>
          <w:rFonts w:eastAsia="Calibri"/>
          <w:lang w:eastAsia="en-US"/>
        </w:rPr>
        <w:t xml:space="preserve">вуя друг с другом; </w:t>
      </w:r>
    </w:p>
    <w:p w:rsidR="0079237A" w:rsidRPr="00BC567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C5676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BC567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C5676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BC567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C5676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BC5676">
        <w:rPr>
          <w:rFonts w:eastAsia="Calibri"/>
          <w:lang w:eastAsia="en-US"/>
        </w:rPr>
        <w:t>е</w:t>
      </w:r>
      <w:r w:rsidRPr="00BC5676">
        <w:rPr>
          <w:rFonts w:eastAsia="Calibri"/>
          <w:lang w:eastAsia="en-US"/>
        </w:rPr>
        <w:t xml:space="preserve">лю, другим </w:t>
      </w:r>
      <w:r w:rsidRPr="00BC5676">
        <w:t>аспира</w:t>
      </w:r>
      <w:r w:rsidRPr="00BC5676">
        <w:rPr>
          <w:rFonts w:eastAsia="Calibri"/>
          <w:lang w:eastAsia="en-US"/>
        </w:rPr>
        <w:t>нтам.</w:t>
      </w:r>
    </w:p>
    <w:p w:rsidR="0079237A" w:rsidRPr="00BC5676" w:rsidRDefault="0079237A" w:rsidP="0079237A">
      <w:pPr>
        <w:ind w:firstLine="709"/>
        <w:jc w:val="both"/>
      </w:pPr>
      <w:r w:rsidRPr="00BC5676">
        <w:rPr>
          <w:b/>
          <w:bCs/>
        </w:rPr>
        <w:t>Подготовка к промежуточной аттестации</w:t>
      </w:r>
      <w:r w:rsidRPr="00BC5676">
        <w:rPr>
          <w:bCs/>
        </w:rPr>
        <w:t>:</w:t>
      </w:r>
    </w:p>
    <w:p w:rsidR="0079237A" w:rsidRPr="00BC5676" w:rsidRDefault="0079237A" w:rsidP="0079237A">
      <w:pPr>
        <w:ind w:firstLine="709"/>
        <w:jc w:val="both"/>
      </w:pPr>
      <w:r w:rsidRPr="00BC5676">
        <w:t>При подготовке к промежуточной аттестации целесообразно:</w:t>
      </w:r>
    </w:p>
    <w:p w:rsidR="0079237A" w:rsidRPr="00BC5676" w:rsidRDefault="0079237A" w:rsidP="0079237A">
      <w:pPr>
        <w:ind w:firstLine="709"/>
        <w:jc w:val="both"/>
      </w:pPr>
      <w:r w:rsidRPr="00BC5676">
        <w:t>- внимательно изучить перечень вопросов и определить, в каких источниках нах</w:t>
      </w:r>
      <w:r w:rsidRPr="00BC5676">
        <w:t>о</w:t>
      </w:r>
      <w:r w:rsidRPr="00BC5676">
        <w:t>дятся сведения, необходимые для ответа на них;</w:t>
      </w:r>
    </w:p>
    <w:p w:rsidR="0079237A" w:rsidRPr="00BC5676" w:rsidRDefault="0079237A" w:rsidP="0079237A">
      <w:pPr>
        <w:ind w:firstLine="709"/>
        <w:jc w:val="both"/>
      </w:pPr>
      <w:r w:rsidRPr="00BC5676">
        <w:t>- внимательно прочитать рекомендованную литературу;</w:t>
      </w:r>
    </w:p>
    <w:p w:rsidR="0079237A" w:rsidRPr="00BC5676" w:rsidRDefault="0079237A" w:rsidP="0079237A">
      <w:pPr>
        <w:ind w:firstLine="709"/>
        <w:jc w:val="both"/>
      </w:pPr>
      <w:r w:rsidRPr="00BC5676">
        <w:t xml:space="preserve">- составить краткие конспекты ответов (планы ответов). </w:t>
      </w:r>
    </w:p>
    <w:p w:rsidR="0079237A" w:rsidRPr="00BC5676" w:rsidRDefault="0079237A" w:rsidP="0079237A">
      <w:pPr>
        <w:ind w:firstLine="709"/>
        <w:jc w:val="both"/>
      </w:pPr>
    </w:p>
    <w:p w:rsidR="0079237A" w:rsidRPr="00BC5676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C5676">
        <w:rPr>
          <w:rFonts w:eastAsia="Calibri"/>
          <w:b/>
          <w:lang w:eastAsia="en-US"/>
        </w:rPr>
        <w:t>9</w:t>
      </w:r>
      <w:r w:rsidR="0079237A" w:rsidRPr="00BC5676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BC5676">
        <w:rPr>
          <w:rFonts w:eastAsia="Calibri"/>
          <w:b/>
          <w:lang w:eastAsia="en-US"/>
        </w:rPr>
        <w:t>е</w:t>
      </w:r>
      <w:r w:rsidR="0079237A" w:rsidRPr="00BC5676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BC5676" w:rsidRDefault="0079237A" w:rsidP="0079237A">
      <w:pPr>
        <w:ind w:firstLine="709"/>
        <w:jc w:val="both"/>
      </w:pPr>
      <w:r w:rsidRPr="00BC5676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C5676">
        <w:t>Microsoft</w:t>
      </w:r>
      <w:proofErr w:type="spellEnd"/>
      <w:r w:rsidRPr="00BC5676">
        <w:t xml:space="preserve"> </w:t>
      </w:r>
      <w:proofErr w:type="spellStart"/>
      <w:r w:rsidRPr="00BC5676">
        <w:t>Power</w:t>
      </w:r>
      <w:proofErr w:type="spellEnd"/>
      <w:r w:rsidRPr="00BC5676">
        <w:t xml:space="preserve"> </w:t>
      </w:r>
      <w:proofErr w:type="spellStart"/>
      <w:r w:rsidRPr="00BC5676">
        <w:t>Point</w:t>
      </w:r>
      <w:proofErr w:type="spellEnd"/>
      <w:r w:rsidRPr="00BC5676">
        <w:t>, видеоматериалов, слайдов.</w:t>
      </w:r>
    </w:p>
    <w:p w:rsidR="0079237A" w:rsidRPr="00BC5676" w:rsidRDefault="0079237A" w:rsidP="0079237A">
      <w:pPr>
        <w:ind w:firstLine="709"/>
        <w:jc w:val="both"/>
      </w:pPr>
      <w:r w:rsidRPr="00BC5676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BC5676" w:rsidRDefault="0079237A" w:rsidP="0079237A">
      <w:pPr>
        <w:ind w:firstLine="709"/>
        <w:jc w:val="both"/>
      </w:pPr>
      <w:r w:rsidRPr="00BC5676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C5676">
        <w:t>Moodle</w:t>
      </w:r>
      <w:proofErr w:type="spellEnd"/>
      <w:r w:rsidRPr="00BC5676">
        <w:t>, обеспечивает:</w:t>
      </w:r>
    </w:p>
    <w:p w:rsidR="0079237A" w:rsidRPr="00BC567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676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BC5676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C5676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BC567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C5676">
        <w:rPr>
          <w:rFonts w:ascii="Times New Roman" w:hAnsi="Times New Roman" w:cs="Times New Roman"/>
          <w:sz w:val="24"/>
          <w:szCs w:val="24"/>
        </w:rPr>
        <w:t>) и эле</w:t>
      </w:r>
      <w:r w:rsidRPr="00BC5676">
        <w:rPr>
          <w:rFonts w:ascii="Times New Roman" w:hAnsi="Times New Roman" w:cs="Times New Roman"/>
          <w:sz w:val="24"/>
          <w:szCs w:val="24"/>
        </w:rPr>
        <w:t>к</w:t>
      </w:r>
      <w:r w:rsidRPr="00BC5676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BC567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676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BC5676">
        <w:rPr>
          <w:rFonts w:ascii="Times New Roman" w:hAnsi="Times New Roman" w:cs="Times New Roman"/>
          <w:sz w:val="24"/>
          <w:szCs w:val="24"/>
        </w:rPr>
        <w:t>а</w:t>
      </w:r>
      <w:r w:rsidRPr="00BC5676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BC567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676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BC5676">
        <w:rPr>
          <w:rFonts w:ascii="Times New Roman" w:hAnsi="Times New Roman" w:cs="Times New Roman"/>
          <w:sz w:val="24"/>
          <w:szCs w:val="24"/>
        </w:rPr>
        <w:t>а</w:t>
      </w:r>
      <w:r w:rsidRPr="00BC5676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BC567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676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BC5676">
        <w:rPr>
          <w:rFonts w:ascii="Times New Roman" w:hAnsi="Times New Roman" w:cs="Times New Roman"/>
          <w:sz w:val="24"/>
          <w:szCs w:val="24"/>
        </w:rPr>
        <w:t>а</w:t>
      </w:r>
      <w:r w:rsidRPr="00BC5676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BC567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676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BC5676">
        <w:rPr>
          <w:rFonts w:ascii="Times New Roman" w:hAnsi="Times New Roman" w:cs="Times New Roman"/>
          <w:sz w:val="24"/>
          <w:szCs w:val="24"/>
        </w:rPr>
        <w:t>н</w:t>
      </w:r>
      <w:r w:rsidRPr="00BC5676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BC5676" w:rsidRDefault="0079237A" w:rsidP="0079237A">
      <w:pPr>
        <w:ind w:firstLine="709"/>
        <w:jc w:val="both"/>
      </w:pPr>
    </w:p>
    <w:p w:rsidR="0079237A" w:rsidRPr="00BC5676" w:rsidRDefault="0079237A" w:rsidP="0079237A">
      <w:pPr>
        <w:ind w:firstLine="709"/>
        <w:jc w:val="both"/>
      </w:pPr>
      <w:r w:rsidRPr="00BC5676">
        <w:t>При осуществлении образовательного процесса по дисциплине используются сл</w:t>
      </w:r>
      <w:r w:rsidRPr="00BC5676">
        <w:t>е</w:t>
      </w:r>
      <w:r w:rsidRPr="00BC5676">
        <w:t>дующие информационные технологии:</w:t>
      </w:r>
    </w:p>
    <w:p w:rsidR="0079237A" w:rsidRPr="00BC5676" w:rsidRDefault="0079237A" w:rsidP="0079237A">
      <w:pPr>
        <w:ind w:firstLine="709"/>
        <w:jc w:val="both"/>
      </w:pPr>
      <w:r w:rsidRPr="00BC5676">
        <w:t>•</w:t>
      </w:r>
      <w:r w:rsidRPr="00BC5676">
        <w:tab/>
        <w:t>сбор, хранение, систематизация и выдача учебной и научной информации;</w:t>
      </w:r>
    </w:p>
    <w:p w:rsidR="0079237A" w:rsidRPr="00BC5676" w:rsidRDefault="0079237A" w:rsidP="0079237A">
      <w:pPr>
        <w:ind w:firstLine="709"/>
        <w:jc w:val="both"/>
      </w:pPr>
      <w:r w:rsidRPr="00BC5676">
        <w:t>•</w:t>
      </w:r>
      <w:r w:rsidRPr="00BC5676">
        <w:tab/>
        <w:t>обработка текстовой, графической и эмпирической информации;</w:t>
      </w:r>
    </w:p>
    <w:p w:rsidR="0079237A" w:rsidRPr="00BC5676" w:rsidRDefault="0079237A" w:rsidP="0079237A">
      <w:pPr>
        <w:ind w:firstLine="709"/>
        <w:jc w:val="both"/>
      </w:pPr>
      <w:r w:rsidRPr="00BC5676">
        <w:t>•</w:t>
      </w:r>
      <w:r w:rsidRPr="00BC5676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BC5676" w:rsidRDefault="0079237A" w:rsidP="0079237A">
      <w:pPr>
        <w:ind w:firstLine="709"/>
        <w:jc w:val="both"/>
      </w:pPr>
      <w:r w:rsidRPr="00BC5676">
        <w:t>•</w:t>
      </w:r>
      <w:r w:rsidRPr="00BC5676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BC5676" w:rsidRDefault="0079237A" w:rsidP="0079237A">
      <w:pPr>
        <w:ind w:firstLine="709"/>
        <w:jc w:val="both"/>
      </w:pPr>
      <w:r w:rsidRPr="00BC5676">
        <w:t>•</w:t>
      </w:r>
      <w:r w:rsidRPr="00BC5676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BC5676" w:rsidRDefault="0079237A" w:rsidP="0079237A">
      <w:pPr>
        <w:ind w:firstLine="709"/>
        <w:jc w:val="both"/>
      </w:pPr>
      <w:r w:rsidRPr="00BC5676">
        <w:t>•</w:t>
      </w:r>
      <w:r w:rsidRPr="00BC5676">
        <w:tab/>
        <w:t>компьютерное тестирование;</w:t>
      </w:r>
    </w:p>
    <w:p w:rsidR="0079237A" w:rsidRPr="00BC5676" w:rsidRDefault="0079237A" w:rsidP="0079237A">
      <w:pPr>
        <w:ind w:firstLine="709"/>
        <w:jc w:val="both"/>
      </w:pPr>
      <w:r w:rsidRPr="00BC5676">
        <w:t>•</w:t>
      </w:r>
      <w:r w:rsidRPr="00BC5676">
        <w:tab/>
        <w:t>демонстрация мультимедийных материалов.</w:t>
      </w:r>
    </w:p>
    <w:p w:rsidR="0079237A" w:rsidRPr="00BC5676" w:rsidRDefault="0079237A" w:rsidP="0079237A">
      <w:pPr>
        <w:autoSpaceDN w:val="0"/>
        <w:ind w:left="709"/>
        <w:jc w:val="both"/>
      </w:pPr>
      <w:r w:rsidRPr="00BC5676">
        <w:t>ПЕРЕЧЕНЬ ПРОГРАММНОГО ОБЕСПЕЧЕНИЯ</w:t>
      </w:r>
    </w:p>
    <w:p w:rsidR="0079237A" w:rsidRPr="00BC5676" w:rsidRDefault="0079237A" w:rsidP="0079237A">
      <w:pPr>
        <w:autoSpaceDN w:val="0"/>
        <w:ind w:left="709"/>
        <w:jc w:val="both"/>
      </w:pPr>
      <w:r w:rsidRPr="00BC5676">
        <w:lastRenderedPageBreak/>
        <w:t>•</w:t>
      </w:r>
      <w:r w:rsidRPr="00BC5676">
        <w:tab/>
      </w:r>
      <w:r w:rsidRPr="00BC5676">
        <w:rPr>
          <w:lang w:val="en-US"/>
        </w:rPr>
        <w:t>Microsoft</w:t>
      </w:r>
      <w:r w:rsidRPr="00BC5676">
        <w:t xml:space="preserve"> </w:t>
      </w:r>
      <w:r w:rsidRPr="00BC5676">
        <w:rPr>
          <w:lang w:val="en-US"/>
        </w:rPr>
        <w:t>Windows</w:t>
      </w:r>
      <w:r w:rsidRPr="00BC5676">
        <w:t xml:space="preserve"> 10 </w:t>
      </w:r>
      <w:r w:rsidRPr="00BC5676">
        <w:rPr>
          <w:lang w:val="en-US"/>
        </w:rPr>
        <w:t>Professional</w:t>
      </w:r>
      <w:r w:rsidRPr="00BC5676">
        <w:t xml:space="preserve"> </w:t>
      </w:r>
    </w:p>
    <w:p w:rsidR="0079237A" w:rsidRPr="00BC5676" w:rsidRDefault="0079237A" w:rsidP="0079237A">
      <w:pPr>
        <w:autoSpaceDN w:val="0"/>
        <w:ind w:left="709"/>
        <w:jc w:val="both"/>
        <w:rPr>
          <w:lang w:val="en-US"/>
        </w:rPr>
      </w:pPr>
      <w:r w:rsidRPr="00BC5676">
        <w:rPr>
          <w:lang w:val="en-US"/>
        </w:rPr>
        <w:t>•</w:t>
      </w:r>
      <w:r w:rsidRPr="00BC5676">
        <w:rPr>
          <w:lang w:val="en-US"/>
        </w:rPr>
        <w:tab/>
        <w:t xml:space="preserve">Microsoft Windows XP Professional SP3 </w:t>
      </w:r>
    </w:p>
    <w:p w:rsidR="0079237A" w:rsidRPr="00BC5676" w:rsidRDefault="0079237A" w:rsidP="0079237A">
      <w:pPr>
        <w:autoSpaceDN w:val="0"/>
        <w:ind w:left="709"/>
        <w:jc w:val="both"/>
        <w:rPr>
          <w:lang w:val="en-US"/>
        </w:rPr>
      </w:pPr>
      <w:r w:rsidRPr="00BC5676">
        <w:rPr>
          <w:lang w:val="en-US"/>
        </w:rPr>
        <w:t>•</w:t>
      </w:r>
      <w:r w:rsidRPr="00BC5676">
        <w:rPr>
          <w:lang w:val="en-US"/>
        </w:rPr>
        <w:tab/>
        <w:t xml:space="preserve">Microsoft Office Professional 2007 Russian </w:t>
      </w:r>
    </w:p>
    <w:p w:rsidR="0079237A" w:rsidRPr="00BC5676" w:rsidRDefault="0079237A" w:rsidP="0079237A">
      <w:pPr>
        <w:autoSpaceDN w:val="0"/>
        <w:ind w:left="709"/>
        <w:jc w:val="both"/>
      </w:pPr>
      <w:r w:rsidRPr="00BC5676">
        <w:t>•</w:t>
      </w:r>
      <w:r w:rsidRPr="00BC5676">
        <w:tab/>
      </w:r>
      <w:r w:rsidRPr="00BC5676">
        <w:rPr>
          <w:bCs/>
          <w:lang w:val="en-US"/>
        </w:rPr>
        <w:t>C</w:t>
      </w:r>
      <w:proofErr w:type="spellStart"/>
      <w:r w:rsidRPr="00BC5676">
        <w:rPr>
          <w:bCs/>
        </w:rPr>
        <w:t>вободно</w:t>
      </w:r>
      <w:proofErr w:type="spellEnd"/>
      <w:r w:rsidRPr="00BC5676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BC5676">
        <w:rPr>
          <w:bCs/>
        </w:rPr>
        <w:t>LibreOffice</w:t>
      </w:r>
      <w:proofErr w:type="spellEnd"/>
      <w:r w:rsidRPr="00BC5676">
        <w:rPr>
          <w:bCs/>
        </w:rPr>
        <w:t xml:space="preserve"> 6.0.3.2 </w:t>
      </w:r>
      <w:proofErr w:type="spellStart"/>
      <w:r w:rsidRPr="00BC5676">
        <w:rPr>
          <w:bCs/>
        </w:rPr>
        <w:t>Stable</w:t>
      </w:r>
      <w:proofErr w:type="spellEnd"/>
    </w:p>
    <w:p w:rsidR="0079237A" w:rsidRPr="00BC5676" w:rsidRDefault="0079237A" w:rsidP="0079237A">
      <w:pPr>
        <w:autoSpaceDN w:val="0"/>
        <w:ind w:left="709"/>
        <w:jc w:val="both"/>
      </w:pPr>
      <w:r w:rsidRPr="00BC5676">
        <w:t>•</w:t>
      </w:r>
      <w:r w:rsidRPr="00BC5676">
        <w:tab/>
        <w:t>Антивирус Касперского</w:t>
      </w:r>
    </w:p>
    <w:p w:rsidR="0079237A" w:rsidRPr="00BC5676" w:rsidRDefault="0079237A" w:rsidP="0079237A">
      <w:pPr>
        <w:autoSpaceDN w:val="0"/>
        <w:ind w:left="709"/>
        <w:jc w:val="both"/>
      </w:pPr>
      <w:r w:rsidRPr="00BC5676">
        <w:t>•</w:t>
      </w:r>
      <w:r w:rsidRPr="00BC5676">
        <w:tab/>
      </w:r>
      <w:proofErr w:type="spellStart"/>
      <w:r w:rsidRPr="00BC5676">
        <w:t>Cистема</w:t>
      </w:r>
      <w:proofErr w:type="spellEnd"/>
      <w:r w:rsidRPr="00BC5676">
        <w:t xml:space="preserve"> управления курсами LMS Русский </w:t>
      </w:r>
      <w:proofErr w:type="spellStart"/>
      <w:r w:rsidRPr="00BC5676">
        <w:t>Moodle</w:t>
      </w:r>
      <w:proofErr w:type="spellEnd"/>
      <w:r w:rsidRPr="00BC5676">
        <w:t xml:space="preserve"> 3KL</w:t>
      </w:r>
    </w:p>
    <w:p w:rsidR="0079237A" w:rsidRPr="00BC5676" w:rsidRDefault="0079237A" w:rsidP="0079237A">
      <w:pPr>
        <w:autoSpaceDN w:val="0"/>
        <w:ind w:left="709"/>
        <w:jc w:val="both"/>
      </w:pPr>
      <w:r w:rsidRPr="00BC5676">
        <w:t>ПЕРЕЧЕНЬ ИНФОРМАЦИОННЫХ СПРАВОЧНЫХ СИСТЕМ</w:t>
      </w:r>
    </w:p>
    <w:p w:rsidR="0079237A" w:rsidRPr="00BC5676" w:rsidRDefault="0079237A" w:rsidP="0079237A">
      <w:pPr>
        <w:autoSpaceDN w:val="0"/>
        <w:ind w:left="709"/>
        <w:jc w:val="both"/>
      </w:pPr>
      <w:r w:rsidRPr="00BC5676">
        <w:t>•</w:t>
      </w:r>
      <w:r w:rsidRPr="00BC5676">
        <w:tab/>
        <w:t>Справочная правовая система «Консультант Плюс»</w:t>
      </w:r>
    </w:p>
    <w:p w:rsidR="0079237A" w:rsidRPr="00BC5676" w:rsidRDefault="0079237A" w:rsidP="0079237A">
      <w:pPr>
        <w:autoSpaceDN w:val="0"/>
        <w:ind w:left="709"/>
        <w:jc w:val="both"/>
      </w:pPr>
      <w:r w:rsidRPr="00BC5676">
        <w:t>•</w:t>
      </w:r>
      <w:r w:rsidRPr="00BC5676">
        <w:tab/>
        <w:t>Справочная правовая система «Гарант»</w:t>
      </w:r>
    </w:p>
    <w:p w:rsidR="0079237A" w:rsidRPr="00BC5676" w:rsidRDefault="0079237A" w:rsidP="0079237A">
      <w:pPr>
        <w:jc w:val="both"/>
      </w:pPr>
    </w:p>
    <w:p w:rsidR="0079237A" w:rsidRPr="00BC5676" w:rsidRDefault="0079237A" w:rsidP="0079237A">
      <w:pPr>
        <w:ind w:firstLine="709"/>
        <w:jc w:val="both"/>
        <w:rPr>
          <w:b/>
        </w:rPr>
      </w:pPr>
      <w:r w:rsidRPr="00BC5676">
        <w:rPr>
          <w:b/>
        </w:rPr>
        <w:t>1</w:t>
      </w:r>
      <w:r w:rsidR="00B21CB5" w:rsidRPr="00BC5676">
        <w:rPr>
          <w:b/>
        </w:rPr>
        <w:t>0</w:t>
      </w:r>
      <w:r w:rsidRPr="00BC5676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BC5676" w:rsidRDefault="0079237A" w:rsidP="0079237A">
      <w:pPr>
        <w:suppressAutoHyphens/>
        <w:ind w:firstLine="708"/>
        <w:jc w:val="both"/>
        <w:rPr>
          <w:b/>
        </w:rPr>
      </w:pPr>
      <w:r w:rsidRPr="00BC5676">
        <w:t xml:space="preserve">Для осуществления образовательного процесса по </w:t>
      </w:r>
      <w:r w:rsidR="00984573" w:rsidRPr="00BC5676">
        <w:t xml:space="preserve">научной специальности </w:t>
      </w:r>
      <w:r w:rsidR="00984573" w:rsidRPr="00BC5676">
        <w:rPr>
          <w:b/>
        </w:rPr>
        <w:t>5.</w:t>
      </w:r>
      <w:r w:rsidR="00400F53" w:rsidRPr="00BC5676">
        <w:rPr>
          <w:b/>
        </w:rPr>
        <w:t>2</w:t>
      </w:r>
      <w:r w:rsidR="00984573" w:rsidRPr="00BC5676">
        <w:rPr>
          <w:b/>
        </w:rPr>
        <w:t>.</w:t>
      </w:r>
      <w:r w:rsidR="009E6147" w:rsidRPr="00BC5676">
        <w:rPr>
          <w:b/>
        </w:rPr>
        <w:t>4</w:t>
      </w:r>
      <w:r w:rsidR="00984573" w:rsidRPr="00BC5676">
        <w:rPr>
          <w:b/>
        </w:rPr>
        <w:t xml:space="preserve"> </w:t>
      </w:r>
      <w:r w:rsidR="009E6147" w:rsidRPr="00BC5676">
        <w:rPr>
          <w:b/>
        </w:rPr>
        <w:t>Финансы</w:t>
      </w:r>
      <w:r w:rsidR="00400F53" w:rsidRPr="00BC5676">
        <w:t xml:space="preserve"> Академия</w:t>
      </w:r>
      <w:r w:rsidRPr="00BC5676">
        <w:t xml:space="preserve"> располагает материально-технической базой, соответствующей противопожарным правилам и </w:t>
      </w:r>
      <w:r w:rsidR="007912B7" w:rsidRPr="00BC5676">
        <w:t>нормам, обеспечивающим</w:t>
      </w:r>
      <w:r w:rsidRPr="00BC5676">
        <w:t xml:space="preserve"> проведение </w:t>
      </w:r>
      <w:r w:rsidR="007912B7" w:rsidRPr="00BC5676">
        <w:t>всех видов</w:t>
      </w:r>
      <w:r w:rsidRPr="00BC5676">
        <w:t xml:space="preserve">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BC5676" w:rsidRDefault="0079237A" w:rsidP="0079237A">
      <w:pPr>
        <w:ind w:firstLine="709"/>
        <w:jc w:val="both"/>
      </w:pPr>
      <w:r w:rsidRPr="00BC5676">
        <w:t>Специальные помещения представляют собой учебные аудитории учебных корп</w:t>
      </w:r>
      <w:r w:rsidRPr="00BC5676">
        <w:t>у</w:t>
      </w:r>
      <w:r w:rsidRPr="00BC5676">
        <w:t>сов, расположенных по адресу г. Омск, ул. 4 Челюскинцев, 2а, г. Омск, ул. 2 Производс</w:t>
      </w:r>
      <w:r w:rsidRPr="00BC5676">
        <w:t>т</w:t>
      </w:r>
      <w:r w:rsidRPr="00BC5676">
        <w:t>венная, д. 41/1</w:t>
      </w:r>
    </w:p>
    <w:p w:rsidR="0079237A" w:rsidRPr="00BC5676" w:rsidRDefault="0079237A" w:rsidP="0079237A">
      <w:pPr>
        <w:ind w:firstLine="709"/>
        <w:jc w:val="both"/>
      </w:pPr>
      <w:r w:rsidRPr="00BC5676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C5676">
        <w:t>Microsoft</w:t>
      </w:r>
      <w:proofErr w:type="spellEnd"/>
      <w:r w:rsidRPr="00BC5676">
        <w:t xml:space="preserve"> </w:t>
      </w:r>
      <w:proofErr w:type="spellStart"/>
      <w:r w:rsidRPr="00BC5676">
        <w:t>Windows</w:t>
      </w:r>
      <w:proofErr w:type="spellEnd"/>
      <w:r w:rsidRPr="00BC5676">
        <w:t xml:space="preserve"> XP, </w:t>
      </w:r>
      <w:proofErr w:type="spellStart"/>
      <w:r w:rsidRPr="00BC5676">
        <w:t>Microsoft</w:t>
      </w:r>
      <w:proofErr w:type="spellEnd"/>
      <w:r w:rsidRPr="00BC5676">
        <w:t xml:space="preserve"> </w:t>
      </w:r>
      <w:proofErr w:type="spellStart"/>
      <w:r w:rsidRPr="00BC5676">
        <w:t>Office</w:t>
      </w:r>
      <w:proofErr w:type="spellEnd"/>
      <w:r w:rsidRPr="00BC5676">
        <w:t xml:space="preserve"> </w:t>
      </w:r>
      <w:proofErr w:type="spellStart"/>
      <w:r w:rsidRPr="00BC5676">
        <w:t>Professional</w:t>
      </w:r>
      <w:proofErr w:type="spellEnd"/>
      <w:r w:rsidRPr="00BC5676">
        <w:t xml:space="preserve"> </w:t>
      </w:r>
      <w:proofErr w:type="spellStart"/>
      <w:r w:rsidRPr="00BC5676">
        <w:t>Plus</w:t>
      </w:r>
      <w:proofErr w:type="spellEnd"/>
      <w:r w:rsidRPr="00BC5676">
        <w:t xml:space="preserve"> 2007,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Writer</w:t>
      </w:r>
      <w:proofErr w:type="spellEnd"/>
      <w:r w:rsidRPr="00BC5676">
        <w:t xml:space="preserve">, 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Calc</w:t>
      </w:r>
      <w:proofErr w:type="spellEnd"/>
      <w:r w:rsidRPr="00BC5676">
        <w:t xml:space="preserve">, 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Impress</w:t>
      </w:r>
      <w:proofErr w:type="spellEnd"/>
      <w:r w:rsidRPr="00BC5676">
        <w:t xml:space="preserve">,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Draw</w:t>
      </w:r>
      <w:proofErr w:type="spellEnd"/>
      <w:r w:rsidRPr="00BC5676">
        <w:t xml:space="preserve">,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Math</w:t>
      </w:r>
      <w:proofErr w:type="spellEnd"/>
      <w:r w:rsidRPr="00BC5676">
        <w:t xml:space="preserve">,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Base</w:t>
      </w:r>
      <w:proofErr w:type="spellEnd"/>
      <w:r w:rsidRPr="00BC5676">
        <w:t xml:space="preserve">; 1С:Предпр.8 - комплект для обучения в высших и средних учебных заведениях; </w:t>
      </w:r>
      <w:proofErr w:type="spellStart"/>
      <w:r w:rsidRPr="00BC5676">
        <w:t>Линко</w:t>
      </w:r>
      <w:proofErr w:type="spellEnd"/>
      <w:r w:rsidRPr="00BC5676">
        <w:t xml:space="preserve"> V8.2, </w:t>
      </w:r>
      <w:proofErr w:type="spellStart"/>
      <w:r w:rsidRPr="00BC5676">
        <w:t>Moodle</w:t>
      </w:r>
      <w:proofErr w:type="spellEnd"/>
      <w:r w:rsidRPr="00BC5676">
        <w:t xml:space="preserve">, </w:t>
      </w:r>
      <w:proofErr w:type="spellStart"/>
      <w:r w:rsidRPr="00BC5676">
        <w:t>BigBlueButton</w:t>
      </w:r>
      <w:proofErr w:type="spellEnd"/>
      <w:r w:rsidRPr="00BC5676">
        <w:t xml:space="preserve">, </w:t>
      </w:r>
      <w:proofErr w:type="spellStart"/>
      <w:r w:rsidRPr="00BC5676">
        <w:t>Kaspersky</w:t>
      </w:r>
      <w:proofErr w:type="spellEnd"/>
      <w:r w:rsidRPr="00BC5676">
        <w:t xml:space="preserve"> </w:t>
      </w:r>
      <w:proofErr w:type="spellStart"/>
      <w:r w:rsidRPr="00BC5676">
        <w:t>Endpoint</w:t>
      </w:r>
      <w:proofErr w:type="spellEnd"/>
      <w:r w:rsidRPr="00BC5676">
        <w:t xml:space="preserve"> </w:t>
      </w:r>
      <w:proofErr w:type="spellStart"/>
      <w:r w:rsidRPr="00BC5676">
        <w:t>Security</w:t>
      </w:r>
      <w:proofErr w:type="spellEnd"/>
      <w:r w:rsidRPr="00BC5676">
        <w:t xml:space="preserve"> для бизнеса – Стандартный, система </w:t>
      </w:r>
      <w:proofErr w:type="spellStart"/>
      <w:r w:rsidRPr="00BC5676">
        <w:t>контент</w:t>
      </w:r>
      <w:proofErr w:type="spellEnd"/>
      <w:r w:rsidRPr="00BC5676">
        <w:t xml:space="preserve"> фильтрации </w:t>
      </w:r>
      <w:proofErr w:type="spellStart"/>
      <w:r w:rsidRPr="00BC5676">
        <w:t>SkyDNS</w:t>
      </w:r>
      <w:proofErr w:type="spellEnd"/>
      <w:r w:rsidRPr="00BC5676">
        <w:t>, справочно-правовые системы «Консультант плюс», «Гарант»; акт</w:t>
      </w:r>
      <w:r w:rsidRPr="00BC5676">
        <w:t>о</w:t>
      </w:r>
      <w:r w:rsidRPr="00BC5676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BC5676">
        <w:t>микше</w:t>
      </w:r>
      <w:proofErr w:type="spellEnd"/>
      <w:r w:rsidRPr="00BC5676">
        <w:t xml:space="preserve">, микрофон, аудио-видео усилитель, ноутбук, Операционная система </w:t>
      </w:r>
      <w:proofErr w:type="spellStart"/>
      <w:r w:rsidRPr="00BC5676">
        <w:t>Microsoft</w:t>
      </w:r>
      <w:proofErr w:type="spellEnd"/>
      <w:r w:rsidRPr="00BC5676">
        <w:t xml:space="preserve"> </w:t>
      </w:r>
      <w:proofErr w:type="spellStart"/>
      <w:r w:rsidRPr="00BC5676">
        <w:t>Windows</w:t>
      </w:r>
      <w:proofErr w:type="spellEnd"/>
      <w:r w:rsidRPr="00BC5676">
        <w:t xml:space="preserve"> 10,  </w:t>
      </w:r>
      <w:proofErr w:type="spellStart"/>
      <w:r w:rsidRPr="00BC5676">
        <w:t>Microsoft</w:t>
      </w:r>
      <w:proofErr w:type="spellEnd"/>
      <w:r w:rsidRPr="00BC5676">
        <w:t xml:space="preserve"> </w:t>
      </w:r>
      <w:proofErr w:type="spellStart"/>
      <w:r w:rsidRPr="00BC5676">
        <w:t>Office</w:t>
      </w:r>
      <w:proofErr w:type="spellEnd"/>
      <w:r w:rsidRPr="00BC5676">
        <w:t xml:space="preserve"> </w:t>
      </w:r>
      <w:proofErr w:type="spellStart"/>
      <w:r w:rsidRPr="00BC5676">
        <w:t>Professional</w:t>
      </w:r>
      <w:proofErr w:type="spellEnd"/>
      <w:r w:rsidRPr="00BC5676">
        <w:t xml:space="preserve"> </w:t>
      </w:r>
      <w:proofErr w:type="spellStart"/>
      <w:r w:rsidRPr="00BC5676">
        <w:t>Plus</w:t>
      </w:r>
      <w:proofErr w:type="spellEnd"/>
      <w:r w:rsidRPr="00BC5676">
        <w:t xml:space="preserve"> 2007;</w:t>
      </w:r>
    </w:p>
    <w:p w:rsidR="0079237A" w:rsidRPr="00BC5676" w:rsidRDefault="0079237A" w:rsidP="0079237A">
      <w:pPr>
        <w:ind w:firstLine="709"/>
        <w:jc w:val="both"/>
      </w:pPr>
      <w:r w:rsidRPr="00BC5676">
        <w:t xml:space="preserve">2. Для проведения практических занятий: учебные аудитории, </w:t>
      </w:r>
      <w:proofErr w:type="spellStart"/>
      <w:r w:rsidRPr="00BC5676">
        <w:t>лингофонный</w:t>
      </w:r>
      <w:proofErr w:type="spellEnd"/>
      <w:r w:rsidRPr="00BC5676">
        <w:t xml:space="preserve"> каб</w:t>
      </w:r>
      <w:r w:rsidRPr="00BC5676">
        <w:t>и</w:t>
      </w:r>
      <w:r w:rsidRPr="00BC5676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BC5676">
        <w:t>о</w:t>
      </w:r>
      <w:r w:rsidRPr="00BC5676">
        <w:t xml:space="preserve">утбуки; операционная система </w:t>
      </w:r>
      <w:proofErr w:type="spellStart"/>
      <w:r w:rsidRPr="00BC5676">
        <w:t>Microsoft</w:t>
      </w:r>
      <w:proofErr w:type="spellEnd"/>
      <w:r w:rsidRPr="00BC5676">
        <w:t xml:space="preserve"> </w:t>
      </w:r>
      <w:proofErr w:type="spellStart"/>
      <w:r w:rsidRPr="00BC5676">
        <w:t>Windows</w:t>
      </w:r>
      <w:proofErr w:type="spellEnd"/>
      <w:r w:rsidRPr="00BC5676">
        <w:t xml:space="preserve"> 10, </w:t>
      </w:r>
      <w:proofErr w:type="spellStart"/>
      <w:r w:rsidRPr="00BC5676">
        <w:t>Microsoft</w:t>
      </w:r>
      <w:proofErr w:type="spellEnd"/>
      <w:r w:rsidRPr="00BC5676">
        <w:t xml:space="preserve"> </w:t>
      </w:r>
      <w:proofErr w:type="spellStart"/>
      <w:r w:rsidRPr="00BC5676">
        <w:t>Office</w:t>
      </w:r>
      <w:proofErr w:type="spellEnd"/>
      <w:r w:rsidRPr="00BC5676">
        <w:t xml:space="preserve"> </w:t>
      </w:r>
      <w:proofErr w:type="spellStart"/>
      <w:r w:rsidRPr="00BC5676">
        <w:t>Professional</w:t>
      </w:r>
      <w:proofErr w:type="spellEnd"/>
      <w:r w:rsidRPr="00BC5676">
        <w:t xml:space="preserve"> </w:t>
      </w:r>
      <w:proofErr w:type="spellStart"/>
      <w:r w:rsidRPr="00BC5676">
        <w:t>Plus</w:t>
      </w:r>
      <w:proofErr w:type="spellEnd"/>
      <w:r w:rsidRPr="00BC5676">
        <w:t xml:space="preserve"> 2007,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Writer</w:t>
      </w:r>
      <w:proofErr w:type="spellEnd"/>
      <w:r w:rsidRPr="00BC5676">
        <w:t xml:space="preserve">, 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Calc</w:t>
      </w:r>
      <w:proofErr w:type="spellEnd"/>
      <w:r w:rsidRPr="00BC5676">
        <w:t xml:space="preserve">,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Impress</w:t>
      </w:r>
      <w:proofErr w:type="spellEnd"/>
      <w:r w:rsidRPr="00BC5676">
        <w:t xml:space="preserve">, 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Draw</w:t>
      </w:r>
      <w:proofErr w:type="spellEnd"/>
      <w:r w:rsidRPr="00BC5676">
        <w:t xml:space="preserve">,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Math</w:t>
      </w:r>
      <w:proofErr w:type="spellEnd"/>
      <w:r w:rsidRPr="00BC5676">
        <w:t xml:space="preserve">, 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Base</w:t>
      </w:r>
      <w:proofErr w:type="spellEnd"/>
      <w:r w:rsidRPr="00BC5676">
        <w:t xml:space="preserve">; 1С: Предпр.8 - комплект для обучения в высших и средних учебных заведениях; </w:t>
      </w:r>
      <w:proofErr w:type="spellStart"/>
      <w:r w:rsidRPr="00BC5676">
        <w:t>Линко</w:t>
      </w:r>
      <w:proofErr w:type="spellEnd"/>
      <w:r w:rsidRPr="00BC5676">
        <w:t xml:space="preserve"> V8.2; </w:t>
      </w:r>
      <w:proofErr w:type="spellStart"/>
      <w:r w:rsidRPr="00BC5676">
        <w:t>Moodle</w:t>
      </w:r>
      <w:proofErr w:type="spellEnd"/>
      <w:r w:rsidRPr="00BC5676">
        <w:t xml:space="preserve">, </w:t>
      </w:r>
      <w:proofErr w:type="spellStart"/>
      <w:r w:rsidRPr="00BC5676">
        <w:t>BigBlueButton</w:t>
      </w:r>
      <w:proofErr w:type="spellEnd"/>
      <w:r w:rsidRPr="00BC5676">
        <w:t xml:space="preserve">, </w:t>
      </w:r>
      <w:proofErr w:type="spellStart"/>
      <w:r w:rsidRPr="00BC5676">
        <w:t>Kaspersky</w:t>
      </w:r>
      <w:proofErr w:type="spellEnd"/>
      <w:r w:rsidRPr="00BC5676">
        <w:t xml:space="preserve"> </w:t>
      </w:r>
      <w:proofErr w:type="spellStart"/>
      <w:r w:rsidRPr="00BC5676">
        <w:t>Endpoint</w:t>
      </w:r>
      <w:proofErr w:type="spellEnd"/>
      <w:r w:rsidRPr="00BC5676">
        <w:t xml:space="preserve"> </w:t>
      </w:r>
      <w:proofErr w:type="spellStart"/>
      <w:r w:rsidRPr="00BC5676">
        <w:t>Security</w:t>
      </w:r>
      <w:proofErr w:type="spellEnd"/>
      <w:r w:rsidRPr="00BC5676">
        <w:t xml:space="preserve"> для бизнеса – Стандартный, система </w:t>
      </w:r>
      <w:proofErr w:type="spellStart"/>
      <w:r w:rsidRPr="00BC5676">
        <w:t>контент</w:t>
      </w:r>
      <w:proofErr w:type="spellEnd"/>
      <w:r w:rsidRPr="00BC5676">
        <w:t xml:space="preserve"> фильтрации </w:t>
      </w:r>
      <w:proofErr w:type="spellStart"/>
      <w:r w:rsidRPr="00BC5676">
        <w:t>SkyDNS</w:t>
      </w:r>
      <w:proofErr w:type="spellEnd"/>
      <w:r w:rsidRPr="00BC5676">
        <w:t>, справочно-правовые системы «Консультант плюс», «Гарант»; электронно-библиотечные системы «</w:t>
      </w:r>
      <w:proofErr w:type="spellStart"/>
      <w:r w:rsidRPr="00BC5676">
        <w:t>IPRbooks</w:t>
      </w:r>
      <w:proofErr w:type="spellEnd"/>
      <w:r w:rsidRPr="00BC5676">
        <w:t xml:space="preserve">» и «ЭБС ЮРАЙТ». </w:t>
      </w:r>
    </w:p>
    <w:p w:rsidR="0079237A" w:rsidRPr="00BC5676" w:rsidRDefault="00B21CB5" w:rsidP="0079237A">
      <w:pPr>
        <w:ind w:firstLine="709"/>
        <w:jc w:val="both"/>
      </w:pPr>
      <w:r w:rsidRPr="00BC5676">
        <w:t>3</w:t>
      </w:r>
      <w:r w:rsidR="0079237A" w:rsidRPr="00BC5676"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79237A" w:rsidRPr="00BC5676">
        <w:t>с</w:t>
      </w:r>
      <w:r w:rsidR="0079237A" w:rsidRPr="00BC5676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BC5676">
        <w:t>и</w:t>
      </w:r>
      <w:r w:rsidR="0079237A" w:rsidRPr="00BC5676">
        <w:t xml:space="preserve">деокамера, компьютер, </w:t>
      </w:r>
      <w:proofErr w:type="spellStart"/>
      <w:r w:rsidR="0079237A" w:rsidRPr="00BC5676">
        <w:t>Линко</w:t>
      </w:r>
      <w:proofErr w:type="spellEnd"/>
      <w:r w:rsidR="0079237A" w:rsidRPr="00BC5676">
        <w:t xml:space="preserve"> V8.2, Операционная система </w:t>
      </w:r>
      <w:proofErr w:type="spellStart"/>
      <w:r w:rsidR="0079237A" w:rsidRPr="00BC5676">
        <w:t>Microsoft</w:t>
      </w:r>
      <w:proofErr w:type="spellEnd"/>
      <w:r w:rsidR="0079237A" w:rsidRPr="00BC5676">
        <w:t xml:space="preserve"> </w:t>
      </w:r>
      <w:proofErr w:type="spellStart"/>
      <w:r w:rsidR="0079237A" w:rsidRPr="00BC5676">
        <w:t>Windows</w:t>
      </w:r>
      <w:proofErr w:type="spellEnd"/>
      <w:r w:rsidR="0079237A" w:rsidRPr="00BC5676">
        <w:t xml:space="preserve"> XP,  </w:t>
      </w:r>
      <w:proofErr w:type="spellStart"/>
      <w:r w:rsidR="0079237A" w:rsidRPr="00BC5676">
        <w:t>Microsoft</w:t>
      </w:r>
      <w:proofErr w:type="spellEnd"/>
      <w:r w:rsidR="0079237A" w:rsidRPr="00BC5676">
        <w:t xml:space="preserve"> </w:t>
      </w:r>
      <w:proofErr w:type="spellStart"/>
      <w:r w:rsidR="0079237A" w:rsidRPr="00BC5676">
        <w:t>Office</w:t>
      </w:r>
      <w:proofErr w:type="spellEnd"/>
      <w:r w:rsidR="0079237A" w:rsidRPr="00BC5676">
        <w:t xml:space="preserve"> </w:t>
      </w:r>
      <w:proofErr w:type="spellStart"/>
      <w:r w:rsidR="0079237A" w:rsidRPr="00BC5676">
        <w:t>Professional</w:t>
      </w:r>
      <w:proofErr w:type="spellEnd"/>
      <w:r w:rsidR="0079237A" w:rsidRPr="00BC5676">
        <w:t xml:space="preserve"> </w:t>
      </w:r>
      <w:proofErr w:type="spellStart"/>
      <w:r w:rsidR="0079237A" w:rsidRPr="00BC5676">
        <w:t>Plus</w:t>
      </w:r>
      <w:proofErr w:type="spellEnd"/>
      <w:r w:rsidR="0079237A" w:rsidRPr="00BC5676">
        <w:t xml:space="preserve"> 2007, </w:t>
      </w:r>
      <w:proofErr w:type="spellStart"/>
      <w:r w:rsidR="0079237A" w:rsidRPr="00BC5676">
        <w:t>LibreOffice</w:t>
      </w:r>
      <w:proofErr w:type="spellEnd"/>
      <w:r w:rsidR="0079237A" w:rsidRPr="00BC5676">
        <w:t xml:space="preserve"> </w:t>
      </w:r>
      <w:proofErr w:type="spellStart"/>
      <w:r w:rsidR="0079237A" w:rsidRPr="00BC5676">
        <w:t>Writer</w:t>
      </w:r>
      <w:proofErr w:type="spellEnd"/>
      <w:r w:rsidR="0079237A" w:rsidRPr="00BC5676">
        <w:t xml:space="preserve">, </w:t>
      </w:r>
      <w:proofErr w:type="spellStart"/>
      <w:r w:rsidR="0079237A" w:rsidRPr="00BC5676">
        <w:t>LibreOffice</w:t>
      </w:r>
      <w:proofErr w:type="spellEnd"/>
      <w:r w:rsidR="0079237A" w:rsidRPr="00BC5676">
        <w:t xml:space="preserve"> </w:t>
      </w:r>
      <w:proofErr w:type="spellStart"/>
      <w:r w:rsidR="0079237A" w:rsidRPr="00BC5676">
        <w:t>Calc</w:t>
      </w:r>
      <w:proofErr w:type="spellEnd"/>
      <w:r w:rsidR="0079237A" w:rsidRPr="00BC5676">
        <w:t xml:space="preserve">, </w:t>
      </w:r>
      <w:proofErr w:type="spellStart"/>
      <w:r w:rsidR="0079237A" w:rsidRPr="00BC5676">
        <w:t>LibreOffice</w:t>
      </w:r>
      <w:proofErr w:type="spellEnd"/>
      <w:r w:rsidR="0079237A" w:rsidRPr="00BC5676">
        <w:t xml:space="preserve"> </w:t>
      </w:r>
      <w:proofErr w:type="spellStart"/>
      <w:r w:rsidR="0079237A" w:rsidRPr="00BC5676">
        <w:t>Impress</w:t>
      </w:r>
      <w:proofErr w:type="spellEnd"/>
      <w:r w:rsidR="0079237A" w:rsidRPr="00BC5676">
        <w:t xml:space="preserve">,  </w:t>
      </w:r>
      <w:proofErr w:type="spellStart"/>
      <w:r w:rsidR="0079237A" w:rsidRPr="00BC5676">
        <w:t>LibreOffice</w:t>
      </w:r>
      <w:proofErr w:type="spellEnd"/>
      <w:r w:rsidR="0079237A" w:rsidRPr="00BC5676">
        <w:t xml:space="preserve"> </w:t>
      </w:r>
      <w:proofErr w:type="spellStart"/>
      <w:r w:rsidR="0079237A" w:rsidRPr="00BC5676">
        <w:t>Draw</w:t>
      </w:r>
      <w:proofErr w:type="spellEnd"/>
      <w:r w:rsidR="0079237A" w:rsidRPr="00BC5676">
        <w:t xml:space="preserve">,  </w:t>
      </w:r>
      <w:proofErr w:type="spellStart"/>
      <w:r w:rsidR="0079237A" w:rsidRPr="00BC5676">
        <w:t>LibreOffice</w:t>
      </w:r>
      <w:proofErr w:type="spellEnd"/>
      <w:r w:rsidR="0079237A" w:rsidRPr="00BC5676">
        <w:t xml:space="preserve"> </w:t>
      </w:r>
      <w:proofErr w:type="spellStart"/>
      <w:r w:rsidR="0079237A" w:rsidRPr="00BC5676">
        <w:t>Math</w:t>
      </w:r>
      <w:proofErr w:type="spellEnd"/>
      <w:r w:rsidR="0079237A" w:rsidRPr="00BC5676">
        <w:t xml:space="preserve">,  </w:t>
      </w:r>
      <w:proofErr w:type="spellStart"/>
      <w:r w:rsidR="0079237A" w:rsidRPr="00BC5676">
        <w:t>LibreOffice</w:t>
      </w:r>
      <w:proofErr w:type="spellEnd"/>
      <w:r w:rsidR="0079237A" w:rsidRPr="00BC5676">
        <w:t xml:space="preserve"> </w:t>
      </w:r>
      <w:proofErr w:type="spellStart"/>
      <w:r w:rsidR="0079237A" w:rsidRPr="00BC5676">
        <w:t>Base</w:t>
      </w:r>
      <w:proofErr w:type="spellEnd"/>
      <w:r w:rsidR="0079237A" w:rsidRPr="00BC5676">
        <w:t xml:space="preserve">, </w:t>
      </w:r>
      <w:proofErr w:type="spellStart"/>
      <w:r w:rsidR="0079237A" w:rsidRPr="00BC5676">
        <w:t>Линко</w:t>
      </w:r>
      <w:proofErr w:type="spellEnd"/>
      <w:r w:rsidR="0079237A" w:rsidRPr="00BC5676">
        <w:t xml:space="preserve"> V8.2, 1С:Предпр.8.Комплект для обучения в высших и средних учебных заведениях, </w:t>
      </w:r>
      <w:proofErr w:type="spellStart"/>
      <w:r w:rsidR="0079237A" w:rsidRPr="00BC5676">
        <w:t>Moodle</w:t>
      </w:r>
      <w:proofErr w:type="spellEnd"/>
      <w:r w:rsidR="0079237A" w:rsidRPr="00BC5676">
        <w:t xml:space="preserve">, </w:t>
      </w:r>
      <w:proofErr w:type="spellStart"/>
      <w:r w:rsidR="0079237A" w:rsidRPr="00BC5676">
        <w:t>BigBlueButton</w:t>
      </w:r>
      <w:proofErr w:type="spellEnd"/>
      <w:r w:rsidR="0079237A" w:rsidRPr="00BC5676">
        <w:t xml:space="preserve">, </w:t>
      </w:r>
      <w:proofErr w:type="spellStart"/>
      <w:r w:rsidR="0079237A" w:rsidRPr="00BC5676">
        <w:t>Kaspersky</w:t>
      </w:r>
      <w:proofErr w:type="spellEnd"/>
      <w:r w:rsidR="0079237A" w:rsidRPr="00BC5676">
        <w:t xml:space="preserve"> </w:t>
      </w:r>
      <w:proofErr w:type="spellStart"/>
      <w:r w:rsidR="0079237A" w:rsidRPr="00BC5676">
        <w:t>Endpoint</w:t>
      </w:r>
      <w:proofErr w:type="spellEnd"/>
      <w:r w:rsidR="0079237A" w:rsidRPr="00BC5676">
        <w:t xml:space="preserve"> </w:t>
      </w:r>
      <w:proofErr w:type="spellStart"/>
      <w:r w:rsidR="0079237A" w:rsidRPr="00BC5676">
        <w:t>Security</w:t>
      </w:r>
      <w:proofErr w:type="spellEnd"/>
      <w:r w:rsidR="0079237A" w:rsidRPr="00BC5676">
        <w:t xml:space="preserve"> для бизнеса – Стандартный, Система </w:t>
      </w:r>
      <w:proofErr w:type="spellStart"/>
      <w:r w:rsidR="0079237A" w:rsidRPr="00BC5676">
        <w:t>контент</w:t>
      </w:r>
      <w:proofErr w:type="spellEnd"/>
      <w:r w:rsidR="0079237A" w:rsidRPr="00BC5676">
        <w:t xml:space="preserve"> </w:t>
      </w:r>
      <w:r w:rsidR="0079237A" w:rsidRPr="00BC5676">
        <w:lastRenderedPageBreak/>
        <w:t xml:space="preserve">фильтрации </w:t>
      </w:r>
      <w:proofErr w:type="spellStart"/>
      <w:r w:rsidR="0079237A" w:rsidRPr="00BC5676">
        <w:t>SkyDNS</w:t>
      </w:r>
      <w:proofErr w:type="spellEnd"/>
      <w:r w:rsidR="0079237A" w:rsidRPr="00BC5676">
        <w:t xml:space="preserve">, справочно-правовая система «Консультант плюс», «Гарант», </w:t>
      </w:r>
      <w:proofErr w:type="spellStart"/>
      <w:r w:rsidR="0079237A" w:rsidRPr="00BC5676">
        <w:t>Эле</w:t>
      </w:r>
      <w:r w:rsidR="0079237A" w:rsidRPr="00BC5676">
        <w:t>к</w:t>
      </w:r>
      <w:r w:rsidR="0079237A" w:rsidRPr="00BC5676">
        <w:t>тронно</w:t>
      </w:r>
      <w:proofErr w:type="spellEnd"/>
      <w:r w:rsidR="0079237A" w:rsidRPr="00BC5676">
        <w:t xml:space="preserve"> библиотечная система </w:t>
      </w:r>
      <w:proofErr w:type="spellStart"/>
      <w:r w:rsidR="0079237A" w:rsidRPr="00BC5676">
        <w:t>IPRbooks</w:t>
      </w:r>
      <w:proofErr w:type="spellEnd"/>
      <w:r w:rsidR="0079237A" w:rsidRPr="00BC5676">
        <w:t xml:space="preserve">, </w:t>
      </w:r>
      <w:proofErr w:type="spellStart"/>
      <w:r w:rsidR="0079237A" w:rsidRPr="00BC5676">
        <w:t>Электронно</w:t>
      </w:r>
      <w:proofErr w:type="spellEnd"/>
      <w:r w:rsidR="0079237A" w:rsidRPr="00BC5676">
        <w:t xml:space="preserve"> библиотечная система «ЭБС ЮРАЙТ» </w:t>
      </w:r>
      <w:hyperlink w:history="1">
        <w:r w:rsidR="004F2601">
          <w:rPr>
            <w:rStyle w:val="a9"/>
            <w:color w:val="auto"/>
          </w:rPr>
          <w:t>www.biblio-online.ru</w:t>
        </w:r>
      </w:hyperlink>
      <w:r w:rsidR="0079237A" w:rsidRPr="00BC5676">
        <w:t xml:space="preserve"> </w:t>
      </w:r>
    </w:p>
    <w:p w:rsidR="0079237A" w:rsidRPr="00BC5676" w:rsidRDefault="0079237A" w:rsidP="0079237A">
      <w:pPr>
        <w:ind w:firstLine="709"/>
        <w:jc w:val="both"/>
      </w:pPr>
      <w:r w:rsidRPr="00BC5676">
        <w:t xml:space="preserve"> </w:t>
      </w:r>
      <w:r w:rsidR="00B21CB5" w:rsidRPr="00BC5676">
        <w:t>4</w:t>
      </w:r>
      <w:r w:rsidRPr="00BC5676">
        <w:t xml:space="preserve">. Для самостоятельной работы: аудитории для самостоятельной </w:t>
      </w:r>
      <w:r w:rsidR="00400F53" w:rsidRPr="00BC5676">
        <w:t>работы, научных</w:t>
      </w:r>
      <w:r w:rsidRPr="00BC5676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BC5676">
        <w:t>д</w:t>
      </w:r>
      <w:r w:rsidRPr="00BC5676">
        <w:t xml:space="preserve">ных материалов для стендов. Операционная система </w:t>
      </w:r>
      <w:proofErr w:type="spellStart"/>
      <w:r w:rsidRPr="00BC5676">
        <w:t>Microsoft</w:t>
      </w:r>
      <w:proofErr w:type="spellEnd"/>
      <w:r w:rsidRPr="00BC5676">
        <w:t xml:space="preserve"> </w:t>
      </w:r>
      <w:proofErr w:type="spellStart"/>
      <w:r w:rsidRPr="00BC5676">
        <w:t>Windows</w:t>
      </w:r>
      <w:proofErr w:type="spellEnd"/>
      <w:r w:rsidRPr="00BC5676">
        <w:t xml:space="preserve"> 10, </w:t>
      </w:r>
      <w:proofErr w:type="spellStart"/>
      <w:r w:rsidRPr="00BC5676">
        <w:t>Microsoft</w:t>
      </w:r>
      <w:proofErr w:type="spellEnd"/>
      <w:r w:rsidRPr="00BC5676">
        <w:t xml:space="preserve"> </w:t>
      </w:r>
      <w:proofErr w:type="spellStart"/>
      <w:r w:rsidRPr="00BC5676">
        <w:t>Office</w:t>
      </w:r>
      <w:proofErr w:type="spellEnd"/>
      <w:r w:rsidRPr="00BC5676">
        <w:t xml:space="preserve"> </w:t>
      </w:r>
      <w:proofErr w:type="spellStart"/>
      <w:r w:rsidRPr="00BC5676">
        <w:t>Professional</w:t>
      </w:r>
      <w:proofErr w:type="spellEnd"/>
      <w:r w:rsidRPr="00BC5676">
        <w:t xml:space="preserve"> </w:t>
      </w:r>
      <w:proofErr w:type="spellStart"/>
      <w:r w:rsidRPr="00BC5676">
        <w:t>Plus</w:t>
      </w:r>
      <w:proofErr w:type="spellEnd"/>
      <w:r w:rsidRPr="00BC5676">
        <w:t xml:space="preserve"> </w:t>
      </w:r>
      <w:r w:rsidR="007912B7" w:rsidRPr="00BC5676">
        <w:t xml:space="preserve">2007, </w:t>
      </w:r>
      <w:proofErr w:type="spellStart"/>
      <w:r w:rsidR="007912B7" w:rsidRPr="00BC5676">
        <w:t>LibreOffice</w:t>
      </w:r>
      <w:proofErr w:type="spellEnd"/>
      <w:r w:rsidRPr="00BC5676">
        <w:t xml:space="preserve"> </w:t>
      </w:r>
      <w:proofErr w:type="spellStart"/>
      <w:r w:rsidRPr="00BC5676">
        <w:t>Writer</w:t>
      </w:r>
      <w:proofErr w:type="spellEnd"/>
      <w:r w:rsidRPr="00BC5676">
        <w:t xml:space="preserve">, 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Calc</w:t>
      </w:r>
      <w:proofErr w:type="spellEnd"/>
      <w:r w:rsidRPr="00BC5676">
        <w:t xml:space="preserve">,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Impress</w:t>
      </w:r>
      <w:proofErr w:type="spellEnd"/>
      <w:r w:rsidRPr="00BC5676">
        <w:t xml:space="preserve">, 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Draw</w:t>
      </w:r>
      <w:proofErr w:type="spellEnd"/>
      <w:r w:rsidRPr="00BC5676">
        <w:t xml:space="preserve">, 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Math</w:t>
      </w:r>
      <w:proofErr w:type="spellEnd"/>
      <w:r w:rsidRPr="00BC5676">
        <w:t xml:space="preserve">,  </w:t>
      </w:r>
      <w:proofErr w:type="spellStart"/>
      <w:r w:rsidRPr="00BC5676">
        <w:t>LibreOffice</w:t>
      </w:r>
      <w:proofErr w:type="spellEnd"/>
      <w:r w:rsidRPr="00BC5676">
        <w:t xml:space="preserve"> </w:t>
      </w:r>
      <w:proofErr w:type="spellStart"/>
      <w:r w:rsidRPr="00BC5676">
        <w:t>Base</w:t>
      </w:r>
      <w:proofErr w:type="spellEnd"/>
      <w:r w:rsidRPr="00BC5676">
        <w:t xml:space="preserve">, </w:t>
      </w:r>
      <w:proofErr w:type="spellStart"/>
      <w:r w:rsidRPr="00BC5676">
        <w:t>Moodle</w:t>
      </w:r>
      <w:proofErr w:type="spellEnd"/>
      <w:r w:rsidRPr="00BC5676">
        <w:t xml:space="preserve">, </w:t>
      </w:r>
      <w:proofErr w:type="spellStart"/>
      <w:r w:rsidRPr="00BC5676">
        <w:t>BigBlueButton</w:t>
      </w:r>
      <w:proofErr w:type="spellEnd"/>
      <w:r w:rsidRPr="00BC5676">
        <w:t xml:space="preserve">, </w:t>
      </w:r>
      <w:proofErr w:type="spellStart"/>
      <w:r w:rsidRPr="00BC5676">
        <w:t>Kaspersky</w:t>
      </w:r>
      <w:proofErr w:type="spellEnd"/>
      <w:r w:rsidRPr="00BC5676">
        <w:t xml:space="preserve"> </w:t>
      </w:r>
      <w:proofErr w:type="spellStart"/>
      <w:r w:rsidRPr="00BC5676">
        <w:t>Endpoint</w:t>
      </w:r>
      <w:proofErr w:type="spellEnd"/>
      <w:r w:rsidRPr="00BC5676">
        <w:t xml:space="preserve"> </w:t>
      </w:r>
      <w:proofErr w:type="spellStart"/>
      <w:r w:rsidRPr="00BC5676">
        <w:t>Security</w:t>
      </w:r>
      <w:proofErr w:type="spellEnd"/>
      <w:r w:rsidRPr="00BC5676">
        <w:t xml:space="preserve"> для бизнеса – Стандартный, Система </w:t>
      </w:r>
      <w:proofErr w:type="spellStart"/>
      <w:r w:rsidRPr="00BC5676">
        <w:t>контент</w:t>
      </w:r>
      <w:proofErr w:type="spellEnd"/>
      <w:r w:rsidRPr="00BC5676">
        <w:t xml:space="preserve"> фильтрации </w:t>
      </w:r>
      <w:proofErr w:type="spellStart"/>
      <w:r w:rsidRPr="00BC5676">
        <w:t>SkyDNS</w:t>
      </w:r>
      <w:proofErr w:type="spellEnd"/>
      <w:r w:rsidRPr="00BC5676">
        <w:t xml:space="preserve">, справочно-правовая система «Консультант плюс», «Гарант», </w:t>
      </w:r>
      <w:proofErr w:type="spellStart"/>
      <w:r w:rsidRPr="00BC5676">
        <w:t>Электронно</w:t>
      </w:r>
      <w:proofErr w:type="spellEnd"/>
      <w:r w:rsidRPr="00BC5676">
        <w:t xml:space="preserve"> библиотечная система </w:t>
      </w:r>
      <w:proofErr w:type="spellStart"/>
      <w:r w:rsidRPr="00BC5676">
        <w:t>IPRbooks</w:t>
      </w:r>
      <w:proofErr w:type="spellEnd"/>
      <w:r w:rsidRPr="00BC5676">
        <w:t xml:space="preserve">, </w:t>
      </w:r>
      <w:proofErr w:type="spellStart"/>
      <w:r w:rsidRPr="00BC5676">
        <w:t>Электронно</w:t>
      </w:r>
      <w:proofErr w:type="spellEnd"/>
      <w:r w:rsidRPr="00BC5676">
        <w:t xml:space="preserve"> библиотечная система «ЭБС ЮРАЙТ».</w:t>
      </w:r>
    </w:p>
    <w:p w:rsidR="0079237A" w:rsidRPr="00BC5676" w:rsidRDefault="0079237A" w:rsidP="0079237A">
      <w:pPr>
        <w:ind w:firstLine="709"/>
        <w:jc w:val="both"/>
      </w:pPr>
    </w:p>
    <w:p w:rsidR="007451F8" w:rsidRPr="00BC5676" w:rsidRDefault="007451F8" w:rsidP="00D34708">
      <w:pPr>
        <w:ind w:firstLine="709"/>
        <w:jc w:val="both"/>
      </w:pPr>
    </w:p>
    <w:sectPr w:rsidR="007451F8" w:rsidRPr="00BC567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76" w:rsidRDefault="006A2576" w:rsidP="00160BC1">
      <w:r>
        <w:separator/>
      </w:r>
    </w:p>
  </w:endnote>
  <w:endnote w:type="continuationSeparator" w:id="0">
    <w:p w:rsidR="006A2576" w:rsidRDefault="006A257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76" w:rsidRDefault="006A2576" w:rsidP="00160BC1">
      <w:r>
        <w:separator/>
      </w:r>
    </w:p>
  </w:footnote>
  <w:footnote w:type="continuationSeparator" w:id="0">
    <w:p w:rsidR="006A2576" w:rsidRDefault="006A257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4590D"/>
    <w:multiLevelType w:val="hybridMultilevel"/>
    <w:tmpl w:val="EBE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101E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0F6C"/>
    <w:rsid w:val="000A1F47"/>
    <w:rsid w:val="000A4FAC"/>
    <w:rsid w:val="000A7476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D7EF3"/>
    <w:rsid w:val="000E20D7"/>
    <w:rsid w:val="000E37E9"/>
    <w:rsid w:val="000E6DE0"/>
    <w:rsid w:val="000E76BB"/>
    <w:rsid w:val="000F5C92"/>
    <w:rsid w:val="000F65C7"/>
    <w:rsid w:val="00102E02"/>
    <w:rsid w:val="00105653"/>
    <w:rsid w:val="00110297"/>
    <w:rsid w:val="00114770"/>
    <w:rsid w:val="00114EC2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5C08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2B59"/>
    <w:rsid w:val="002633C6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58CB"/>
    <w:rsid w:val="002B324C"/>
    <w:rsid w:val="002B34A4"/>
    <w:rsid w:val="002B5AB9"/>
    <w:rsid w:val="002B6C87"/>
    <w:rsid w:val="002B734E"/>
    <w:rsid w:val="002C1806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2F6195"/>
    <w:rsid w:val="002F7374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0F53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30EF"/>
    <w:rsid w:val="00434155"/>
    <w:rsid w:val="00435249"/>
    <w:rsid w:val="00436EA3"/>
    <w:rsid w:val="004419B9"/>
    <w:rsid w:val="0044778C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1CAD"/>
    <w:rsid w:val="0048300E"/>
    <w:rsid w:val="00484C0F"/>
    <w:rsid w:val="0049217A"/>
    <w:rsid w:val="00493F32"/>
    <w:rsid w:val="00497B5A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2601"/>
    <w:rsid w:val="004F3C72"/>
    <w:rsid w:val="004F6E3D"/>
    <w:rsid w:val="004F6FFC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4D1E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025"/>
    <w:rsid w:val="00565480"/>
    <w:rsid w:val="005658C4"/>
    <w:rsid w:val="00565BB9"/>
    <w:rsid w:val="00565FA7"/>
    <w:rsid w:val="005669CB"/>
    <w:rsid w:val="00572F9F"/>
    <w:rsid w:val="00574DD1"/>
    <w:rsid w:val="005772B4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C7984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01F"/>
    <w:rsid w:val="00676914"/>
    <w:rsid w:val="00687B3A"/>
    <w:rsid w:val="00690FFA"/>
    <w:rsid w:val="00692DD7"/>
    <w:rsid w:val="00697A17"/>
    <w:rsid w:val="006A2576"/>
    <w:rsid w:val="006A7B7D"/>
    <w:rsid w:val="006B0CA3"/>
    <w:rsid w:val="006B2517"/>
    <w:rsid w:val="006B480A"/>
    <w:rsid w:val="006B4DAD"/>
    <w:rsid w:val="006B5E9E"/>
    <w:rsid w:val="006C7248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15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2616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87539"/>
    <w:rsid w:val="007912B7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63FA"/>
    <w:rsid w:val="007D78E4"/>
    <w:rsid w:val="007E10C6"/>
    <w:rsid w:val="007E13ED"/>
    <w:rsid w:val="007E60D7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263ED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18B9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656"/>
    <w:rsid w:val="00945E47"/>
    <w:rsid w:val="00951A80"/>
    <w:rsid w:val="00951F6B"/>
    <w:rsid w:val="009528CA"/>
    <w:rsid w:val="00954E45"/>
    <w:rsid w:val="00964FC4"/>
    <w:rsid w:val="00965998"/>
    <w:rsid w:val="0097089C"/>
    <w:rsid w:val="00973F5F"/>
    <w:rsid w:val="00975BC1"/>
    <w:rsid w:val="00981541"/>
    <w:rsid w:val="00984573"/>
    <w:rsid w:val="009851BD"/>
    <w:rsid w:val="00986F3C"/>
    <w:rsid w:val="00991A0A"/>
    <w:rsid w:val="00993D26"/>
    <w:rsid w:val="009A019D"/>
    <w:rsid w:val="009A35CD"/>
    <w:rsid w:val="009A64B6"/>
    <w:rsid w:val="009A6A25"/>
    <w:rsid w:val="009B6D16"/>
    <w:rsid w:val="009C09E4"/>
    <w:rsid w:val="009C15DD"/>
    <w:rsid w:val="009C3036"/>
    <w:rsid w:val="009C3E53"/>
    <w:rsid w:val="009C47B4"/>
    <w:rsid w:val="009C52AB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147"/>
    <w:rsid w:val="009E6388"/>
    <w:rsid w:val="009F4070"/>
    <w:rsid w:val="00A02363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16EB"/>
    <w:rsid w:val="00A567CD"/>
    <w:rsid w:val="00A63D90"/>
    <w:rsid w:val="00A72B3A"/>
    <w:rsid w:val="00A7334F"/>
    <w:rsid w:val="00A74DCF"/>
    <w:rsid w:val="00A75675"/>
    <w:rsid w:val="00A76E53"/>
    <w:rsid w:val="00A8327F"/>
    <w:rsid w:val="00A83F6C"/>
    <w:rsid w:val="00A9063F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1FC8"/>
    <w:rsid w:val="00B03F8A"/>
    <w:rsid w:val="00B11BD4"/>
    <w:rsid w:val="00B21CB5"/>
    <w:rsid w:val="00B23DAA"/>
    <w:rsid w:val="00B32ACF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1C81"/>
    <w:rsid w:val="00BC5676"/>
    <w:rsid w:val="00BD1B7B"/>
    <w:rsid w:val="00BD3660"/>
    <w:rsid w:val="00BD3FE3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53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2C2B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58D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B7A76"/>
    <w:rsid w:val="00DC6660"/>
    <w:rsid w:val="00DC7069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986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286A"/>
    <w:rsid w:val="00E94419"/>
    <w:rsid w:val="00E96FCD"/>
    <w:rsid w:val="00E97C4E"/>
    <w:rsid w:val="00EA056B"/>
    <w:rsid w:val="00EA0E96"/>
    <w:rsid w:val="00EA206F"/>
    <w:rsid w:val="00EA3268"/>
    <w:rsid w:val="00EA3690"/>
    <w:rsid w:val="00EA48A4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46A"/>
    <w:rsid w:val="00F03C8C"/>
    <w:rsid w:val="00F06F17"/>
    <w:rsid w:val="00F13737"/>
    <w:rsid w:val="00F14EC4"/>
    <w:rsid w:val="00F2055F"/>
    <w:rsid w:val="00F226CA"/>
    <w:rsid w:val="00F237E5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282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2619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ECA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F26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872" TargetMode="External"/><Relationship Id="rId13" Type="http://schemas.openxmlformats.org/officeDocument/2006/relationships/hyperlink" Target="https://urait.ru/bcode/48954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www.elsevier.com/about/open-acce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746" TargetMode="External"/><Relationship Id="rId17" Type="http://schemas.openxmlformats.org/officeDocument/2006/relationships/hyperlink" Target="https://urait.ru/bcode/496655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www.doaj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267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0745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www.oatd.org" TargetMode="External"/><Relationship Id="rId37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595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tandfonline.com" TargetMode="External"/><Relationship Id="rId10" Type="http://schemas.openxmlformats.org/officeDocument/2006/relationships/hyperlink" Target="https://urait.ru/bcode/449283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opendissertati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1873" TargetMode="External"/><Relationship Id="rId14" Type="http://schemas.openxmlformats.org/officeDocument/2006/relationships/hyperlink" Target="https://urait.ru/bcode/456347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F33B8-853F-48F8-89D5-176631B9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34125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852062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https://urait.ru/bcode/496267</vt:lpwstr>
      </vt:variant>
      <vt:variant>
        <vt:lpwstr/>
      </vt:variant>
      <vt:variant>
        <vt:i4>852057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https://urait.ru/bcode/455956</vt:lpwstr>
      </vt:variant>
      <vt:variant>
        <vt:lpwstr/>
      </vt:variant>
      <vt:variant>
        <vt:i4>983123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https://urait.ru/bcode/456347</vt:lpwstr>
      </vt:variant>
      <vt:variant>
        <vt:lpwstr/>
      </vt:variant>
      <vt:variant>
        <vt:i4>88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https://urait.ru/bcode/489540</vt:lpwstr>
      </vt:variant>
      <vt:variant>
        <vt:lpwstr/>
      </vt:variant>
      <vt:variant>
        <vt:i4>589915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https://urait.ru/bcode/490746</vt:lpwstr>
      </vt:variant>
      <vt:variant>
        <vt:lpwstr/>
      </vt:variant>
      <vt:variant>
        <vt:i4>589915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https://urait.ru/bcode/490745</vt:lpwstr>
      </vt:variant>
      <vt:variant>
        <vt:lpwstr/>
      </vt:variant>
      <vt:variant>
        <vt:i4>786515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https://urait.ru/bcode/449283</vt:lpwstr>
      </vt:variant>
      <vt:variant>
        <vt:lpwstr/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https://urait.ru/bcode/451873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https://urait.ru/bcode/451872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12</cp:revision>
  <cp:lastPrinted>2022-02-09T12:39:00Z</cp:lastPrinted>
  <dcterms:created xsi:type="dcterms:W3CDTF">2022-05-01T16:17:00Z</dcterms:created>
  <dcterms:modified xsi:type="dcterms:W3CDTF">2024-04-02T08:16:00Z</dcterms:modified>
</cp:coreProperties>
</file>